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FDC05" w14:textId="58122E18" w:rsidR="003C71EF" w:rsidRPr="003C71EF" w:rsidRDefault="00442D5A" w:rsidP="00DF5181">
      <w:pPr>
        <w:spacing w:line="276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Gdańsk, dnia 20</w:t>
      </w:r>
      <w:r w:rsidR="008D1CE4">
        <w:rPr>
          <w:rFonts w:asciiTheme="majorHAnsi" w:hAnsiTheme="majorHAnsi"/>
          <w:sz w:val="24"/>
          <w:szCs w:val="24"/>
        </w:rPr>
        <w:t>.05</w:t>
      </w:r>
      <w:r w:rsidR="00352564">
        <w:rPr>
          <w:rFonts w:asciiTheme="majorHAnsi" w:hAnsiTheme="majorHAnsi"/>
          <w:sz w:val="24"/>
          <w:szCs w:val="24"/>
        </w:rPr>
        <w:t>.</w:t>
      </w:r>
      <w:r w:rsidR="003C71EF">
        <w:rPr>
          <w:rFonts w:asciiTheme="majorHAnsi" w:hAnsiTheme="majorHAnsi"/>
          <w:sz w:val="24"/>
          <w:szCs w:val="24"/>
        </w:rPr>
        <w:t>2015</w:t>
      </w:r>
      <w:r w:rsidR="003C71EF" w:rsidRPr="003C71EF">
        <w:rPr>
          <w:rFonts w:asciiTheme="majorHAnsi" w:hAnsiTheme="majorHAnsi"/>
          <w:sz w:val="24"/>
          <w:szCs w:val="24"/>
        </w:rPr>
        <w:t xml:space="preserve"> r.</w:t>
      </w:r>
    </w:p>
    <w:p w14:paraId="455858B3" w14:textId="77777777" w:rsidR="003C71EF" w:rsidRPr="003C71EF" w:rsidRDefault="003C71EF" w:rsidP="003C71EF">
      <w:pPr>
        <w:spacing w:line="276" w:lineRule="auto"/>
        <w:jc w:val="center"/>
        <w:rPr>
          <w:rFonts w:asciiTheme="majorHAnsi" w:hAnsiTheme="majorHAnsi" w:cs="Times New Roman"/>
          <w:sz w:val="24"/>
          <w:szCs w:val="24"/>
        </w:rPr>
      </w:pPr>
    </w:p>
    <w:p w14:paraId="694F9D4C" w14:textId="77777777" w:rsidR="003C71EF" w:rsidRPr="003C71EF" w:rsidRDefault="003C71EF" w:rsidP="003C71EF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E525762" w14:textId="24FDDCDD" w:rsidR="003C71EF" w:rsidRPr="003C71EF" w:rsidRDefault="00AC373E" w:rsidP="003C71EF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ZAPYTANIE OFERTOWE </w:t>
      </w:r>
    </w:p>
    <w:p w14:paraId="27EF1E39" w14:textId="51CE4FCC" w:rsidR="003C71EF" w:rsidRPr="003C71EF" w:rsidRDefault="00955945" w:rsidP="003C71EF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na opracowanie podręcznika nt. przygotowania i wdrożenia programów rewitalizacyjnych</w:t>
      </w:r>
    </w:p>
    <w:p w14:paraId="702CE3B7" w14:textId="77777777" w:rsidR="00621E4D" w:rsidRDefault="00621E4D" w:rsidP="00621E4D">
      <w:pPr>
        <w:pStyle w:val="NormalnyWeb"/>
        <w:jc w:val="both"/>
        <w:rPr>
          <w:rFonts w:asciiTheme="majorHAnsi" w:hAnsiTheme="majorHAnsi"/>
        </w:rPr>
      </w:pPr>
    </w:p>
    <w:p w14:paraId="1B673F76" w14:textId="77777777" w:rsidR="003C71EF" w:rsidRPr="00621E4D" w:rsidRDefault="003C71EF" w:rsidP="008D1CE4">
      <w:pPr>
        <w:pStyle w:val="NormalnyWeb"/>
        <w:jc w:val="both"/>
        <w:rPr>
          <w:rFonts w:asciiTheme="majorHAnsi" w:hAnsiTheme="majorHAnsi"/>
          <w:i/>
        </w:rPr>
      </w:pPr>
      <w:r w:rsidRPr="00621E4D">
        <w:rPr>
          <w:rFonts w:asciiTheme="majorHAnsi" w:hAnsiTheme="majorHAnsi"/>
          <w:i/>
        </w:rPr>
        <w:t xml:space="preserve">Postępowanie nie podlega ustawie z dnia 29 stycznia 2004 r. Prawo zamówień publicznych </w:t>
      </w:r>
    </w:p>
    <w:p w14:paraId="62FA41AB" w14:textId="490EB380" w:rsidR="003C71EF" w:rsidRPr="00621E4D" w:rsidRDefault="003C71EF" w:rsidP="008D1CE4">
      <w:pPr>
        <w:pStyle w:val="NormalnyWeb"/>
        <w:jc w:val="both"/>
        <w:rPr>
          <w:rFonts w:asciiTheme="majorHAnsi" w:hAnsiTheme="majorHAnsi"/>
          <w:i/>
        </w:rPr>
      </w:pPr>
      <w:r w:rsidRPr="00621E4D">
        <w:rPr>
          <w:rFonts w:asciiTheme="majorHAnsi" w:hAnsiTheme="majorHAnsi"/>
          <w:i/>
        </w:rPr>
        <w:t xml:space="preserve">– wartość zamówienia nie przekracza </w:t>
      </w:r>
      <w:r w:rsidR="004B04B4">
        <w:rPr>
          <w:rFonts w:asciiTheme="majorHAnsi" w:hAnsiTheme="majorHAnsi"/>
          <w:i/>
        </w:rPr>
        <w:t>wyrażonej w złotych kwoty 30</w:t>
      </w:r>
      <w:r w:rsidR="00E131AB">
        <w:rPr>
          <w:rFonts w:asciiTheme="majorHAnsi" w:hAnsiTheme="majorHAnsi"/>
          <w:i/>
        </w:rPr>
        <w:t>.000</w:t>
      </w:r>
      <w:r w:rsidRPr="00621E4D">
        <w:rPr>
          <w:rFonts w:asciiTheme="majorHAnsi" w:hAnsiTheme="majorHAnsi"/>
          <w:i/>
        </w:rPr>
        <w:t xml:space="preserve"> euro (art.4 pkt 8 </w:t>
      </w:r>
    </w:p>
    <w:p w14:paraId="2AB4B254" w14:textId="3C63155D" w:rsidR="003C71EF" w:rsidRPr="00B60893" w:rsidRDefault="00B60893" w:rsidP="008D1CE4">
      <w:pPr>
        <w:pStyle w:val="NormalnyWeb"/>
        <w:jc w:val="both"/>
        <w:rPr>
          <w:rFonts w:ascii="Helvetica" w:eastAsia="Calibri" w:hAnsi="Helvetica" w:cs="Helvetica"/>
          <w:i/>
          <w:sz w:val="19"/>
          <w:szCs w:val="19"/>
          <w:lang w:eastAsia="pl-PL"/>
        </w:rPr>
      </w:pPr>
      <w:r>
        <w:rPr>
          <w:rFonts w:asciiTheme="majorHAnsi" w:hAnsiTheme="majorHAnsi"/>
          <w:i/>
        </w:rPr>
        <w:t xml:space="preserve">tekst jednolity </w:t>
      </w:r>
      <w:r w:rsidRPr="00B60893">
        <w:rPr>
          <w:rFonts w:ascii="Helvetica" w:eastAsia="Calibri" w:hAnsi="Helvetica" w:cs="Helvetica"/>
          <w:i/>
          <w:sz w:val="21"/>
          <w:szCs w:val="21"/>
          <w:lang w:eastAsia="pl-PL"/>
        </w:rPr>
        <w:t xml:space="preserve">Dz. U. z 2013 r. poz. 907, poz. 984, 1047 i 1473, z 2014 r. poz. 423, 768, 811, 915 i 1146, 1232 oraz z 2015 r. poz. </w:t>
      </w:r>
      <w:r w:rsidRPr="00B60893">
        <w:rPr>
          <w:rFonts w:ascii="Helvetica" w:eastAsia="Calibri" w:hAnsi="Helvetica" w:cs="Helvetica"/>
          <w:i/>
          <w:sz w:val="19"/>
          <w:szCs w:val="19"/>
          <w:lang w:eastAsia="pl-PL"/>
        </w:rPr>
        <w:t>349)</w:t>
      </w:r>
    </w:p>
    <w:p w14:paraId="1BC7004C" w14:textId="77777777" w:rsidR="00B60893" w:rsidRPr="00B60893" w:rsidRDefault="00B60893" w:rsidP="00B60893">
      <w:pPr>
        <w:pStyle w:val="NormalnyWeb"/>
        <w:jc w:val="both"/>
        <w:rPr>
          <w:rFonts w:asciiTheme="majorHAnsi" w:hAnsiTheme="majorHAnsi"/>
          <w:i/>
        </w:rPr>
      </w:pPr>
    </w:p>
    <w:p w14:paraId="7129FC61" w14:textId="6FC7FCA1" w:rsidR="003C71EF" w:rsidRPr="00955945" w:rsidRDefault="003C71EF" w:rsidP="00955945">
      <w:pPr>
        <w:pStyle w:val="Akapitzlist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955945">
        <w:rPr>
          <w:rFonts w:asciiTheme="majorHAnsi" w:hAnsiTheme="majorHAnsi"/>
          <w:b/>
          <w:sz w:val="24"/>
          <w:szCs w:val="24"/>
        </w:rPr>
        <w:t>Zamawiający:</w:t>
      </w:r>
    </w:p>
    <w:p w14:paraId="72C41A75" w14:textId="2902A319" w:rsidR="003C71EF" w:rsidRPr="003C71EF" w:rsidRDefault="003C71EF" w:rsidP="003C71EF">
      <w:pPr>
        <w:spacing w:line="276" w:lineRule="auto"/>
        <w:rPr>
          <w:rFonts w:asciiTheme="majorHAnsi" w:hAnsiTheme="majorHAnsi"/>
          <w:sz w:val="24"/>
          <w:szCs w:val="24"/>
        </w:rPr>
      </w:pPr>
      <w:r w:rsidRPr="003C71EF">
        <w:rPr>
          <w:rFonts w:asciiTheme="majorHAnsi" w:hAnsiTheme="majorHAnsi"/>
          <w:sz w:val="24"/>
          <w:szCs w:val="24"/>
        </w:rPr>
        <w:t xml:space="preserve">Stowarzyszenie </w:t>
      </w:r>
      <w:r w:rsidR="00442D5A">
        <w:rPr>
          <w:rFonts w:asciiTheme="majorHAnsi" w:hAnsiTheme="majorHAnsi"/>
          <w:sz w:val="24"/>
          <w:szCs w:val="24"/>
        </w:rPr>
        <w:t xml:space="preserve">„Obszar Metropolitalny Gdańsk-Gdynia-Sopot” (wcześniej </w:t>
      </w:r>
      <w:r w:rsidR="00E131AB">
        <w:rPr>
          <w:rFonts w:asciiTheme="majorHAnsi" w:hAnsiTheme="majorHAnsi"/>
          <w:sz w:val="24"/>
          <w:szCs w:val="24"/>
        </w:rPr>
        <w:t>„</w:t>
      </w:r>
      <w:r w:rsidRPr="003C71EF">
        <w:rPr>
          <w:rFonts w:asciiTheme="majorHAnsi" w:hAnsiTheme="majorHAnsi"/>
          <w:sz w:val="24"/>
          <w:szCs w:val="24"/>
        </w:rPr>
        <w:t>Gdański Obszar Metropolitalny</w:t>
      </w:r>
      <w:r w:rsidR="00E131AB">
        <w:rPr>
          <w:rFonts w:asciiTheme="majorHAnsi" w:hAnsiTheme="majorHAnsi"/>
          <w:sz w:val="24"/>
          <w:szCs w:val="24"/>
        </w:rPr>
        <w:t>”</w:t>
      </w:r>
      <w:r w:rsidR="00442D5A">
        <w:rPr>
          <w:rFonts w:asciiTheme="majorHAnsi" w:hAnsiTheme="majorHAnsi"/>
          <w:sz w:val="24"/>
          <w:szCs w:val="24"/>
        </w:rPr>
        <w:t>)</w:t>
      </w:r>
    </w:p>
    <w:p w14:paraId="6837F935" w14:textId="77777777" w:rsidR="003C71EF" w:rsidRPr="003C71EF" w:rsidRDefault="003C71EF" w:rsidP="003C71EF">
      <w:pPr>
        <w:spacing w:line="276" w:lineRule="auto"/>
        <w:rPr>
          <w:rFonts w:asciiTheme="majorHAnsi" w:hAnsiTheme="majorHAnsi"/>
          <w:sz w:val="24"/>
          <w:szCs w:val="24"/>
        </w:rPr>
      </w:pPr>
      <w:r w:rsidRPr="003C71EF">
        <w:rPr>
          <w:rFonts w:asciiTheme="majorHAnsi" w:hAnsiTheme="majorHAnsi"/>
          <w:sz w:val="24"/>
          <w:szCs w:val="24"/>
        </w:rPr>
        <w:t>ul. Długi Targ 39/40</w:t>
      </w:r>
    </w:p>
    <w:p w14:paraId="46604616" w14:textId="77777777" w:rsidR="003C71EF" w:rsidRPr="003C71EF" w:rsidRDefault="003C71EF" w:rsidP="003C71EF">
      <w:pPr>
        <w:spacing w:line="276" w:lineRule="auto"/>
        <w:rPr>
          <w:rFonts w:asciiTheme="majorHAnsi" w:hAnsiTheme="majorHAnsi"/>
          <w:sz w:val="24"/>
          <w:szCs w:val="24"/>
        </w:rPr>
      </w:pPr>
      <w:r w:rsidRPr="003C71EF">
        <w:rPr>
          <w:rFonts w:asciiTheme="majorHAnsi" w:hAnsiTheme="majorHAnsi"/>
          <w:sz w:val="24"/>
          <w:szCs w:val="24"/>
        </w:rPr>
        <w:t>80-830 Gdańsk</w:t>
      </w:r>
    </w:p>
    <w:p w14:paraId="766DA00B" w14:textId="77777777" w:rsidR="003C71EF" w:rsidRPr="003C71EF" w:rsidRDefault="003C71EF" w:rsidP="003C71EF">
      <w:pPr>
        <w:pStyle w:val="Nagwek"/>
        <w:spacing w:line="276" w:lineRule="auto"/>
        <w:rPr>
          <w:rFonts w:asciiTheme="majorHAnsi" w:hAnsiTheme="majorHAnsi"/>
          <w:sz w:val="24"/>
          <w:szCs w:val="24"/>
        </w:rPr>
      </w:pPr>
    </w:p>
    <w:p w14:paraId="321701AF" w14:textId="71BA8B62" w:rsidR="00AC373E" w:rsidRPr="00AC373E" w:rsidRDefault="00AC373E" w:rsidP="00AC373E">
      <w:pPr>
        <w:pStyle w:val="Nagwek"/>
        <w:numPr>
          <w:ilvl w:val="0"/>
          <w:numId w:val="7"/>
        </w:numPr>
        <w:pBdr>
          <w:between w:val="single" w:sz="4" w:space="1" w:color="4F81BD"/>
        </w:pBdr>
        <w:spacing w:line="276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AC373E">
        <w:rPr>
          <w:rFonts w:asciiTheme="majorHAnsi" w:hAnsiTheme="majorHAnsi"/>
          <w:b/>
          <w:sz w:val="24"/>
          <w:szCs w:val="24"/>
        </w:rPr>
        <w:t>Nazwa projektu:</w:t>
      </w:r>
    </w:p>
    <w:p w14:paraId="1C8217BB" w14:textId="77777777" w:rsidR="00AC373E" w:rsidRPr="00AC373E" w:rsidRDefault="00AC373E" w:rsidP="00AC373E">
      <w:pPr>
        <w:pStyle w:val="Nagwek"/>
        <w:pBdr>
          <w:between w:val="single" w:sz="4" w:space="1" w:color="4F81BD"/>
        </w:pBdr>
        <w:spacing w:line="276" w:lineRule="auto"/>
        <w:ind w:left="720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14:paraId="66A1AEF8" w14:textId="37A85DD5" w:rsidR="003C71EF" w:rsidRPr="00AC373E" w:rsidRDefault="003C71EF" w:rsidP="00AC373E">
      <w:pPr>
        <w:pStyle w:val="Nagwek"/>
        <w:pBdr>
          <w:between w:val="single" w:sz="4" w:space="1" w:color="4F81BD"/>
        </w:pBd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AC373E">
        <w:rPr>
          <w:rFonts w:asciiTheme="majorHAnsi" w:hAnsiTheme="majorHAnsi"/>
          <w:sz w:val="24"/>
          <w:szCs w:val="24"/>
        </w:rPr>
        <w:t>Przedmiot zamówienia</w:t>
      </w:r>
      <w:r w:rsidRPr="00AC373E">
        <w:rPr>
          <w:rFonts w:asciiTheme="majorHAnsi" w:hAnsiTheme="majorHAnsi"/>
          <w:bCs/>
          <w:iCs/>
          <w:sz w:val="24"/>
          <w:szCs w:val="24"/>
        </w:rPr>
        <w:t xml:space="preserve"> dotyczyć będzie projektu pt. „</w:t>
      </w:r>
      <w:r w:rsidRPr="00AC373E">
        <w:rPr>
          <w:rFonts w:asciiTheme="majorHAnsi" w:hAnsiTheme="majorHAnsi"/>
          <w:bCs/>
          <w:color w:val="000000"/>
          <w:sz w:val="24"/>
          <w:szCs w:val="24"/>
        </w:rPr>
        <w:t>INTIS.  Integracja i Synergia. Strategia Gdańskiego Obszaru Metropolitalnego na lata 2014-2030</w:t>
      </w:r>
      <w:r w:rsidRPr="00AC373E">
        <w:rPr>
          <w:rFonts w:asciiTheme="majorHAnsi" w:hAnsiTheme="majorHAnsi"/>
          <w:bCs/>
          <w:iCs/>
          <w:color w:val="000000"/>
          <w:sz w:val="24"/>
          <w:szCs w:val="24"/>
        </w:rPr>
        <w:t>” realizowanego w ramach Programu Regionalnego Mechanizmu Finansowego Europejskiego Obszaru Gospodarczego.</w:t>
      </w:r>
    </w:p>
    <w:p w14:paraId="63C24C5D" w14:textId="77777777" w:rsidR="003C71EF" w:rsidRPr="003C71EF" w:rsidRDefault="003C71EF" w:rsidP="003C71EF">
      <w:pPr>
        <w:spacing w:line="276" w:lineRule="auto"/>
        <w:rPr>
          <w:rFonts w:asciiTheme="majorHAnsi" w:hAnsiTheme="majorHAnsi"/>
          <w:iCs/>
          <w:sz w:val="24"/>
          <w:szCs w:val="24"/>
        </w:rPr>
      </w:pPr>
    </w:p>
    <w:p w14:paraId="2FF877AF" w14:textId="45D519F4" w:rsidR="003C71EF" w:rsidRPr="00955945" w:rsidRDefault="003C71EF" w:rsidP="00955945">
      <w:pPr>
        <w:pStyle w:val="Akapitzlist"/>
        <w:numPr>
          <w:ilvl w:val="0"/>
          <w:numId w:val="7"/>
        </w:numPr>
        <w:rPr>
          <w:rFonts w:asciiTheme="majorHAnsi" w:hAnsiTheme="majorHAnsi"/>
          <w:b/>
          <w:iCs/>
          <w:sz w:val="24"/>
          <w:szCs w:val="24"/>
        </w:rPr>
      </w:pPr>
      <w:r w:rsidRPr="00955945">
        <w:rPr>
          <w:rFonts w:asciiTheme="majorHAnsi" w:hAnsiTheme="majorHAnsi"/>
          <w:b/>
          <w:iCs/>
          <w:sz w:val="24"/>
          <w:szCs w:val="24"/>
        </w:rPr>
        <w:t>Opis przedmiotu i zakresu zamówienia</w:t>
      </w:r>
      <w:r w:rsidR="00AC373E">
        <w:rPr>
          <w:rFonts w:asciiTheme="majorHAnsi" w:hAnsiTheme="majorHAnsi"/>
          <w:b/>
          <w:iCs/>
          <w:sz w:val="24"/>
          <w:szCs w:val="24"/>
        </w:rPr>
        <w:t>:</w:t>
      </w:r>
      <w:r w:rsidRPr="00955945">
        <w:rPr>
          <w:rFonts w:asciiTheme="majorHAnsi" w:hAnsiTheme="majorHAnsi"/>
          <w:b/>
          <w:iCs/>
          <w:sz w:val="24"/>
          <w:szCs w:val="24"/>
        </w:rPr>
        <w:t xml:space="preserve"> </w:t>
      </w:r>
    </w:p>
    <w:p w14:paraId="258D2727" w14:textId="6BA3728F" w:rsidR="003C71EF" w:rsidRDefault="003C71EF" w:rsidP="003C71EF">
      <w:pPr>
        <w:spacing w:line="276" w:lineRule="auto"/>
        <w:rPr>
          <w:rFonts w:asciiTheme="majorHAnsi" w:hAnsiTheme="majorHAnsi" w:cs="Times New Roman"/>
          <w:bCs/>
          <w:sz w:val="24"/>
          <w:szCs w:val="24"/>
        </w:rPr>
      </w:pPr>
      <w:r w:rsidRPr="003C71EF">
        <w:rPr>
          <w:rFonts w:asciiTheme="majorHAnsi" w:hAnsiTheme="majorHAnsi"/>
          <w:sz w:val="24"/>
          <w:szCs w:val="24"/>
        </w:rPr>
        <w:t xml:space="preserve">Przedmiot zamówienia obejmuje </w:t>
      </w:r>
      <w:r w:rsidR="00955945" w:rsidRPr="00955945">
        <w:rPr>
          <w:rFonts w:asciiTheme="majorHAnsi" w:hAnsiTheme="majorHAnsi" w:cs="Times New Roman"/>
          <w:bCs/>
          <w:sz w:val="24"/>
          <w:szCs w:val="24"/>
        </w:rPr>
        <w:t>opracowanie podręcznika nt. przygotowania i wdrożenia programów rewitalizacyjnych</w:t>
      </w:r>
      <w:r w:rsidR="00814B9A">
        <w:rPr>
          <w:rFonts w:asciiTheme="majorHAnsi" w:hAnsiTheme="majorHAnsi" w:cs="Times New Roman"/>
          <w:bCs/>
          <w:sz w:val="24"/>
          <w:szCs w:val="24"/>
        </w:rPr>
        <w:t xml:space="preserve"> z uwzględnieniem następujących obszarów tematycznych:</w:t>
      </w:r>
    </w:p>
    <w:p w14:paraId="4CB24FCB" w14:textId="77777777" w:rsidR="00955945" w:rsidRPr="00955945" w:rsidRDefault="00955945" w:rsidP="003C71EF">
      <w:pPr>
        <w:spacing w:line="276" w:lineRule="auto"/>
        <w:rPr>
          <w:rFonts w:asciiTheme="majorHAnsi" w:hAnsiTheme="majorHAnsi"/>
          <w:iCs/>
          <w:sz w:val="24"/>
          <w:szCs w:val="24"/>
        </w:rPr>
      </w:pPr>
    </w:p>
    <w:p w14:paraId="26C3181A" w14:textId="45841B29" w:rsidR="00621E4D" w:rsidRDefault="00621E4D" w:rsidP="00E05629">
      <w:pPr>
        <w:pStyle w:val="Akapitzlist"/>
        <w:numPr>
          <w:ilvl w:val="0"/>
          <w:numId w:val="12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Rewitalizacja – co jest rewitalizacją, a co nie?</w:t>
      </w:r>
    </w:p>
    <w:p w14:paraId="734934CE" w14:textId="79302D1B" w:rsidR="00E4718E" w:rsidRDefault="00E05629" w:rsidP="00E05629">
      <w:pPr>
        <w:pStyle w:val="Akapitzlist"/>
        <w:numPr>
          <w:ilvl w:val="0"/>
          <w:numId w:val="12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Przygotowanie lokalnych</w:t>
      </w:r>
      <w:r w:rsidR="00E4718E">
        <w:rPr>
          <w:rFonts w:asciiTheme="majorHAnsi" w:hAnsiTheme="majorHAnsi"/>
          <w:iCs/>
          <w:sz w:val="24"/>
          <w:szCs w:val="24"/>
        </w:rPr>
        <w:t xml:space="preserve"> (gminnych)</w:t>
      </w:r>
      <w:r>
        <w:rPr>
          <w:rFonts w:asciiTheme="majorHAnsi" w:hAnsiTheme="majorHAnsi"/>
          <w:iCs/>
          <w:sz w:val="24"/>
          <w:szCs w:val="24"/>
        </w:rPr>
        <w:t>, zintegrowanych programów rewitalizacyjnych</w:t>
      </w:r>
      <w:r w:rsidR="00E4718E">
        <w:rPr>
          <w:rFonts w:asciiTheme="majorHAnsi" w:hAnsiTheme="majorHAnsi"/>
          <w:iCs/>
          <w:sz w:val="24"/>
          <w:szCs w:val="24"/>
        </w:rPr>
        <w:t xml:space="preserve"> (L</w:t>
      </w:r>
      <w:r w:rsidR="0056121F">
        <w:rPr>
          <w:rFonts w:asciiTheme="majorHAnsi" w:hAnsiTheme="majorHAnsi"/>
          <w:iCs/>
          <w:sz w:val="24"/>
          <w:szCs w:val="24"/>
        </w:rPr>
        <w:t xml:space="preserve">okalne </w:t>
      </w:r>
      <w:r w:rsidR="00E4718E">
        <w:rPr>
          <w:rFonts w:asciiTheme="majorHAnsi" w:hAnsiTheme="majorHAnsi"/>
          <w:iCs/>
          <w:sz w:val="24"/>
          <w:szCs w:val="24"/>
        </w:rPr>
        <w:t>P</w:t>
      </w:r>
      <w:r w:rsidR="0056121F">
        <w:rPr>
          <w:rFonts w:asciiTheme="majorHAnsi" w:hAnsiTheme="majorHAnsi"/>
          <w:iCs/>
          <w:sz w:val="24"/>
          <w:szCs w:val="24"/>
        </w:rPr>
        <w:t xml:space="preserve">rogramy </w:t>
      </w:r>
      <w:r w:rsidR="00E4718E">
        <w:rPr>
          <w:rFonts w:asciiTheme="majorHAnsi" w:hAnsiTheme="majorHAnsi"/>
          <w:iCs/>
          <w:sz w:val="24"/>
          <w:szCs w:val="24"/>
        </w:rPr>
        <w:t>R</w:t>
      </w:r>
      <w:r w:rsidR="0056121F">
        <w:rPr>
          <w:rFonts w:asciiTheme="majorHAnsi" w:hAnsiTheme="majorHAnsi"/>
          <w:iCs/>
          <w:sz w:val="24"/>
          <w:szCs w:val="24"/>
        </w:rPr>
        <w:t>ewitalizacji</w:t>
      </w:r>
      <w:r w:rsidR="00E4718E">
        <w:rPr>
          <w:rFonts w:asciiTheme="majorHAnsi" w:hAnsiTheme="majorHAnsi"/>
          <w:iCs/>
          <w:sz w:val="24"/>
          <w:szCs w:val="24"/>
        </w:rPr>
        <w:t xml:space="preserve"> lub G</w:t>
      </w:r>
      <w:r w:rsidR="0056121F">
        <w:rPr>
          <w:rFonts w:asciiTheme="majorHAnsi" w:hAnsiTheme="majorHAnsi"/>
          <w:iCs/>
          <w:sz w:val="24"/>
          <w:szCs w:val="24"/>
        </w:rPr>
        <w:t xml:space="preserve">minne </w:t>
      </w:r>
      <w:r w:rsidR="00E4718E">
        <w:rPr>
          <w:rFonts w:asciiTheme="majorHAnsi" w:hAnsiTheme="majorHAnsi"/>
          <w:iCs/>
          <w:sz w:val="24"/>
          <w:szCs w:val="24"/>
        </w:rPr>
        <w:t>P</w:t>
      </w:r>
      <w:r w:rsidR="0056121F">
        <w:rPr>
          <w:rFonts w:asciiTheme="majorHAnsi" w:hAnsiTheme="majorHAnsi"/>
          <w:iCs/>
          <w:sz w:val="24"/>
          <w:szCs w:val="24"/>
        </w:rPr>
        <w:t xml:space="preserve">rogramy </w:t>
      </w:r>
      <w:r w:rsidR="00E4718E">
        <w:rPr>
          <w:rFonts w:asciiTheme="majorHAnsi" w:hAnsiTheme="majorHAnsi"/>
          <w:iCs/>
          <w:sz w:val="24"/>
          <w:szCs w:val="24"/>
        </w:rPr>
        <w:t>R</w:t>
      </w:r>
      <w:r w:rsidR="0056121F">
        <w:rPr>
          <w:rFonts w:asciiTheme="majorHAnsi" w:hAnsiTheme="majorHAnsi"/>
          <w:iCs/>
          <w:sz w:val="24"/>
          <w:szCs w:val="24"/>
        </w:rPr>
        <w:t>ewitalizacji</w:t>
      </w:r>
      <w:r w:rsidR="00E4718E">
        <w:rPr>
          <w:rFonts w:asciiTheme="majorHAnsi" w:hAnsiTheme="majorHAnsi"/>
          <w:iCs/>
          <w:sz w:val="24"/>
          <w:szCs w:val="24"/>
        </w:rPr>
        <w:t>):</w:t>
      </w:r>
    </w:p>
    <w:p w14:paraId="38BB1E4B" w14:textId="184342BD" w:rsidR="00E4718E" w:rsidRDefault="00E4718E" w:rsidP="00E4718E">
      <w:pPr>
        <w:pStyle w:val="Akapitzlist"/>
        <w:numPr>
          <w:ilvl w:val="0"/>
          <w:numId w:val="13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jak zaplano</w:t>
      </w:r>
      <w:r w:rsidR="0056121F">
        <w:rPr>
          <w:rFonts w:asciiTheme="majorHAnsi" w:hAnsiTheme="majorHAnsi"/>
          <w:iCs/>
          <w:sz w:val="24"/>
          <w:szCs w:val="24"/>
        </w:rPr>
        <w:t>wać prace nad opracowaniem programu?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="0056121F">
        <w:rPr>
          <w:rFonts w:asciiTheme="majorHAnsi" w:hAnsiTheme="majorHAnsi"/>
          <w:iCs/>
          <w:sz w:val="24"/>
          <w:szCs w:val="24"/>
        </w:rPr>
        <w:t>Kogo należy a kogo warto zaangażować? Z</w:t>
      </w:r>
      <w:r>
        <w:rPr>
          <w:rFonts w:asciiTheme="majorHAnsi" w:hAnsiTheme="majorHAnsi"/>
          <w:iCs/>
          <w:sz w:val="24"/>
          <w:szCs w:val="24"/>
        </w:rPr>
        <w:t>lecać na zewnątrz czy opracować w ramach urzędu?</w:t>
      </w:r>
    </w:p>
    <w:p w14:paraId="7AAC8A36" w14:textId="13A1DF6D" w:rsidR="00E4718E" w:rsidRDefault="00E4718E" w:rsidP="00E4718E">
      <w:pPr>
        <w:pStyle w:val="Akapitzlist"/>
        <w:numPr>
          <w:ilvl w:val="0"/>
          <w:numId w:val="13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jak poprawnie</w:t>
      </w:r>
      <w:r w:rsidR="0056121F">
        <w:rPr>
          <w:rFonts w:asciiTheme="majorHAnsi" w:hAnsiTheme="majorHAnsi"/>
          <w:iCs/>
          <w:sz w:val="24"/>
          <w:szCs w:val="24"/>
        </w:rPr>
        <w:t xml:space="preserve"> określić cele takich programów oraz</w:t>
      </w:r>
      <w:r>
        <w:rPr>
          <w:rFonts w:asciiTheme="majorHAnsi" w:hAnsiTheme="majorHAnsi"/>
          <w:iCs/>
          <w:sz w:val="24"/>
          <w:szCs w:val="24"/>
        </w:rPr>
        <w:t xml:space="preserve"> </w:t>
      </w:r>
      <w:r w:rsidR="0056121F">
        <w:rPr>
          <w:rFonts w:asciiTheme="majorHAnsi" w:hAnsiTheme="majorHAnsi"/>
          <w:iCs/>
          <w:sz w:val="24"/>
          <w:szCs w:val="24"/>
        </w:rPr>
        <w:t>sposoby</w:t>
      </w:r>
      <w:r w:rsidR="002464D3">
        <w:rPr>
          <w:rFonts w:asciiTheme="majorHAnsi" w:hAnsiTheme="majorHAnsi"/>
          <w:iCs/>
          <w:sz w:val="24"/>
          <w:szCs w:val="24"/>
        </w:rPr>
        <w:t xml:space="preserve"> </w:t>
      </w:r>
      <w:r w:rsidR="0056121F">
        <w:rPr>
          <w:rFonts w:asciiTheme="majorHAnsi" w:hAnsiTheme="majorHAnsi"/>
          <w:iCs/>
          <w:sz w:val="24"/>
          <w:szCs w:val="24"/>
        </w:rPr>
        <w:t xml:space="preserve">ich </w:t>
      </w:r>
      <w:r w:rsidR="002464D3">
        <w:rPr>
          <w:rFonts w:asciiTheme="majorHAnsi" w:hAnsiTheme="majorHAnsi"/>
          <w:iCs/>
          <w:sz w:val="24"/>
          <w:szCs w:val="24"/>
        </w:rPr>
        <w:t>realizacji (m.i</w:t>
      </w:r>
      <w:r w:rsidR="004F77F2">
        <w:rPr>
          <w:rFonts w:asciiTheme="majorHAnsi" w:hAnsiTheme="majorHAnsi"/>
          <w:iCs/>
          <w:sz w:val="24"/>
          <w:szCs w:val="24"/>
        </w:rPr>
        <w:t>n. z wykorzystaniem formuły PPP</w:t>
      </w:r>
      <w:r w:rsidR="0056121F">
        <w:rPr>
          <w:rFonts w:asciiTheme="majorHAnsi" w:hAnsiTheme="majorHAnsi"/>
          <w:iCs/>
          <w:sz w:val="24"/>
          <w:szCs w:val="24"/>
        </w:rPr>
        <w:t>)? Jak powiązać program z innymi dokumentami strategicznymi? J</w:t>
      </w:r>
      <w:r>
        <w:rPr>
          <w:rFonts w:asciiTheme="majorHAnsi" w:hAnsiTheme="majorHAnsi"/>
          <w:iCs/>
          <w:sz w:val="24"/>
          <w:szCs w:val="24"/>
        </w:rPr>
        <w:t>ak wyodrębnić obszary projektowe</w:t>
      </w:r>
      <w:r w:rsidR="00621E4D">
        <w:rPr>
          <w:rFonts w:asciiTheme="majorHAnsi" w:hAnsiTheme="majorHAnsi"/>
          <w:iCs/>
          <w:sz w:val="24"/>
          <w:szCs w:val="24"/>
        </w:rPr>
        <w:t xml:space="preserve"> (delimitacja)</w:t>
      </w:r>
      <w:r>
        <w:rPr>
          <w:rFonts w:asciiTheme="majorHAnsi" w:hAnsiTheme="majorHAnsi"/>
          <w:iCs/>
          <w:sz w:val="24"/>
          <w:szCs w:val="24"/>
        </w:rPr>
        <w:t>?</w:t>
      </w:r>
    </w:p>
    <w:p w14:paraId="4EAE832F" w14:textId="12F76C32" w:rsidR="00E4718E" w:rsidRDefault="00E4718E" w:rsidP="00E4718E">
      <w:pPr>
        <w:pStyle w:val="Akapitzlist"/>
        <w:numPr>
          <w:ilvl w:val="0"/>
          <w:numId w:val="13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lastRenderedPageBreak/>
        <w:t>j</w:t>
      </w:r>
      <w:r w:rsidR="0056121F">
        <w:rPr>
          <w:rFonts w:asciiTheme="majorHAnsi" w:hAnsiTheme="majorHAnsi"/>
          <w:iCs/>
          <w:sz w:val="24"/>
          <w:szCs w:val="24"/>
        </w:rPr>
        <w:t>ak monitorować i ewaluować programy</w:t>
      </w:r>
      <w:r>
        <w:rPr>
          <w:rFonts w:asciiTheme="majorHAnsi" w:hAnsiTheme="majorHAnsi"/>
          <w:iCs/>
          <w:sz w:val="24"/>
          <w:szCs w:val="24"/>
        </w:rPr>
        <w:t>?</w:t>
      </w:r>
    </w:p>
    <w:p w14:paraId="7316546A" w14:textId="6F0EB09B" w:rsidR="00E4718E" w:rsidRDefault="00E4718E" w:rsidP="00E4718E">
      <w:pPr>
        <w:pStyle w:val="Akapitzlist"/>
        <w:numPr>
          <w:ilvl w:val="0"/>
          <w:numId w:val="13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jak zorganizować k</w:t>
      </w:r>
      <w:r w:rsidR="002464D3" w:rsidRPr="00E4718E">
        <w:rPr>
          <w:rFonts w:asciiTheme="majorHAnsi" w:hAnsiTheme="majorHAnsi"/>
          <w:iCs/>
          <w:sz w:val="24"/>
          <w:szCs w:val="24"/>
        </w:rPr>
        <w:t>onsultacje społeczne programów rewitalizacyjnych</w:t>
      </w:r>
      <w:r w:rsidRPr="00E4718E">
        <w:rPr>
          <w:rFonts w:asciiTheme="majorHAnsi" w:hAnsiTheme="majorHAnsi"/>
          <w:iCs/>
          <w:sz w:val="24"/>
          <w:szCs w:val="24"/>
        </w:rPr>
        <w:t>:</w:t>
      </w:r>
      <w:r>
        <w:rPr>
          <w:rFonts w:asciiTheme="majorHAnsi" w:hAnsiTheme="majorHAnsi"/>
          <w:iCs/>
          <w:sz w:val="24"/>
          <w:szCs w:val="24"/>
        </w:rPr>
        <w:t xml:space="preserve"> na jakim etapie, w jakim zakresie</w:t>
      </w:r>
      <w:r w:rsidR="0083379E">
        <w:rPr>
          <w:rFonts w:asciiTheme="majorHAnsi" w:hAnsiTheme="majorHAnsi"/>
          <w:iCs/>
          <w:sz w:val="24"/>
          <w:szCs w:val="24"/>
        </w:rPr>
        <w:t>, w jaki sposób</w:t>
      </w:r>
      <w:r>
        <w:rPr>
          <w:rFonts w:asciiTheme="majorHAnsi" w:hAnsiTheme="majorHAnsi"/>
          <w:iCs/>
          <w:sz w:val="24"/>
          <w:szCs w:val="24"/>
        </w:rPr>
        <w:t>?</w:t>
      </w:r>
    </w:p>
    <w:p w14:paraId="7C168192" w14:textId="00FBAC19" w:rsidR="000D1470" w:rsidRPr="00E4718E" w:rsidRDefault="000D1470" w:rsidP="00E4718E">
      <w:pPr>
        <w:pStyle w:val="Akapitzlist"/>
        <w:numPr>
          <w:ilvl w:val="0"/>
          <w:numId w:val="13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jak finansować</w:t>
      </w:r>
      <w:r w:rsidR="00814B9A">
        <w:rPr>
          <w:rFonts w:asciiTheme="majorHAnsi" w:hAnsiTheme="majorHAnsi"/>
          <w:iCs/>
          <w:sz w:val="24"/>
          <w:szCs w:val="24"/>
        </w:rPr>
        <w:t xml:space="preserve"> działania zaplanowane w programach</w:t>
      </w:r>
      <w:r w:rsidR="0056121F">
        <w:rPr>
          <w:rFonts w:asciiTheme="majorHAnsi" w:hAnsiTheme="majorHAnsi"/>
          <w:iCs/>
          <w:sz w:val="24"/>
          <w:szCs w:val="24"/>
        </w:rPr>
        <w:t>? Lepiej realizować projekty ze środków własnych czy zewnętrznych np. UE?</w:t>
      </w:r>
    </w:p>
    <w:p w14:paraId="14712308" w14:textId="7B7824E6" w:rsidR="002464D3" w:rsidRDefault="002464D3" w:rsidP="00E05629">
      <w:pPr>
        <w:pStyle w:val="Akapitzlist"/>
        <w:numPr>
          <w:ilvl w:val="0"/>
          <w:numId w:val="12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 </w:t>
      </w:r>
      <w:r w:rsidR="00621E4D">
        <w:rPr>
          <w:rFonts w:asciiTheme="majorHAnsi" w:hAnsiTheme="majorHAnsi"/>
          <w:iCs/>
          <w:sz w:val="24"/>
          <w:szCs w:val="24"/>
        </w:rPr>
        <w:t>Przygotowanie projektów rewitalizacyjnych</w:t>
      </w:r>
      <w:r w:rsidR="00B05069">
        <w:rPr>
          <w:rFonts w:asciiTheme="majorHAnsi" w:hAnsiTheme="majorHAnsi"/>
          <w:iCs/>
          <w:sz w:val="24"/>
          <w:szCs w:val="24"/>
        </w:rPr>
        <w:t xml:space="preserve"> na podstawie programów</w:t>
      </w:r>
      <w:r w:rsidR="00621E4D">
        <w:rPr>
          <w:rFonts w:asciiTheme="majorHAnsi" w:hAnsiTheme="majorHAnsi"/>
          <w:iCs/>
          <w:sz w:val="24"/>
          <w:szCs w:val="24"/>
        </w:rPr>
        <w:t>:</w:t>
      </w:r>
    </w:p>
    <w:p w14:paraId="41F3C224" w14:textId="57EC9A26" w:rsidR="00621E4D" w:rsidRDefault="00621E4D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Specyfika projektów rewitalizacyjnych</w:t>
      </w:r>
      <w:r w:rsidR="0056121F">
        <w:rPr>
          <w:rFonts w:asciiTheme="majorHAnsi" w:hAnsiTheme="majorHAnsi"/>
          <w:iCs/>
          <w:sz w:val="24"/>
          <w:szCs w:val="24"/>
        </w:rPr>
        <w:t>, ich kompleksowość i zintegrowany charakter</w:t>
      </w:r>
      <w:r>
        <w:rPr>
          <w:rFonts w:asciiTheme="majorHAnsi" w:hAnsiTheme="majorHAnsi"/>
          <w:iCs/>
          <w:sz w:val="24"/>
          <w:szCs w:val="24"/>
        </w:rPr>
        <w:t>,</w:t>
      </w:r>
    </w:p>
    <w:p w14:paraId="7113A999" w14:textId="509F8604" w:rsidR="00621E4D" w:rsidRDefault="0056121F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Wskazanie (wybór) zadania (zadań)</w:t>
      </w:r>
      <w:r w:rsidR="00621E4D">
        <w:rPr>
          <w:rFonts w:asciiTheme="majorHAnsi" w:hAnsiTheme="majorHAnsi"/>
          <w:iCs/>
          <w:sz w:val="24"/>
          <w:szCs w:val="24"/>
        </w:rPr>
        <w:t xml:space="preserve"> do objęcia projektem/interwencją,</w:t>
      </w:r>
    </w:p>
    <w:p w14:paraId="6D73642D" w14:textId="66B23230" w:rsidR="00621E4D" w:rsidRDefault="00621E4D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Budowanie zespołu projektowego,</w:t>
      </w:r>
    </w:p>
    <w:p w14:paraId="468A4131" w14:textId="43521EFE" w:rsidR="00621E4D" w:rsidRDefault="00621E4D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Pozyskanie i zaangażowanie partnerów,</w:t>
      </w:r>
    </w:p>
    <w:p w14:paraId="4E7A4266" w14:textId="316E3264" w:rsidR="00621E4D" w:rsidRDefault="00621E4D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Zakres rzeczowy interwencji,</w:t>
      </w:r>
    </w:p>
    <w:p w14:paraId="60B596FC" w14:textId="0F544016" w:rsidR="00621E4D" w:rsidRDefault="00621E4D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Zakres czasowy interwencji,</w:t>
      </w:r>
    </w:p>
    <w:p w14:paraId="20FFC5CE" w14:textId="7C6BBE35" w:rsidR="00621E4D" w:rsidRDefault="0056121F" w:rsidP="00621E4D">
      <w:pPr>
        <w:pStyle w:val="Akapitzlist"/>
        <w:numPr>
          <w:ilvl w:val="0"/>
          <w:numId w:val="14"/>
        </w:numPr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Szacowanie wartości</w:t>
      </w:r>
      <w:r w:rsidR="00621E4D">
        <w:rPr>
          <w:rFonts w:asciiTheme="majorHAnsi" w:hAnsiTheme="majorHAnsi"/>
          <w:iCs/>
          <w:sz w:val="24"/>
          <w:szCs w:val="24"/>
        </w:rPr>
        <w:t xml:space="preserve"> projektów</w:t>
      </w:r>
    </w:p>
    <w:p w14:paraId="70CC2807" w14:textId="642E250C" w:rsidR="00621E4D" w:rsidRDefault="00621E4D" w:rsidP="007D55AB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Monitorowanie rzeczowe i finansowe realizacji projektów i ich rozliczanie. Ryzyka, najczęściej pojawiające się problemy oraz typowe błędy.</w:t>
      </w:r>
    </w:p>
    <w:p w14:paraId="6C0AC7C0" w14:textId="0913AFA3" w:rsidR="00621E4D" w:rsidRDefault="00621E4D" w:rsidP="007D55AB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Kompleksowe podejście do rewitalizacji jako ele</w:t>
      </w:r>
      <w:r w:rsidR="0056121F">
        <w:rPr>
          <w:rFonts w:asciiTheme="majorHAnsi" w:hAnsiTheme="majorHAnsi"/>
          <w:iCs/>
          <w:sz w:val="24"/>
          <w:szCs w:val="24"/>
        </w:rPr>
        <w:t>ment polityki miejskiej (od program</w:t>
      </w:r>
      <w:r>
        <w:rPr>
          <w:rFonts w:asciiTheme="majorHAnsi" w:hAnsiTheme="majorHAnsi"/>
          <w:iCs/>
          <w:sz w:val="24"/>
          <w:szCs w:val="24"/>
        </w:rPr>
        <w:t>u do projektu) – przykłady</w:t>
      </w:r>
      <w:r w:rsidR="000D1470">
        <w:rPr>
          <w:rFonts w:asciiTheme="majorHAnsi" w:hAnsiTheme="majorHAnsi"/>
          <w:iCs/>
          <w:sz w:val="24"/>
          <w:szCs w:val="24"/>
        </w:rPr>
        <w:t xml:space="preserve"> sprawdzonych rozwiązań</w:t>
      </w:r>
      <w:r w:rsidR="00B323A8">
        <w:rPr>
          <w:rFonts w:asciiTheme="majorHAnsi" w:hAnsiTheme="majorHAnsi"/>
          <w:iCs/>
          <w:sz w:val="24"/>
          <w:szCs w:val="24"/>
        </w:rPr>
        <w:t xml:space="preserve"> </w:t>
      </w:r>
      <w:r w:rsidR="00B323A8" w:rsidRPr="00F96E7D">
        <w:rPr>
          <w:rFonts w:asciiTheme="majorHAnsi" w:hAnsiTheme="majorHAnsi"/>
          <w:iCs/>
          <w:sz w:val="24"/>
          <w:szCs w:val="24"/>
        </w:rPr>
        <w:t>(w ofercie należy wskazać miasta, które zostaną opisane w podręczniku</w:t>
      </w:r>
      <w:r w:rsidR="00AC373E" w:rsidRPr="00F96E7D">
        <w:rPr>
          <w:rFonts w:asciiTheme="majorHAnsi" w:hAnsiTheme="majorHAnsi"/>
          <w:iCs/>
          <w:sz w:val="24"/>
          <w:szCs w:val="24"/>
        </w:rPr>
        <w:t>, uwzględniając poniższe wymogi</w:t>
      </w:r>
      <w:r w:rsidR="00B323A8" w:rsidRPr="00F96E7D">
        <w:rPr>
          <w:rFonts w:asciiTheme="majorHAnsi" w:hAnsiTheme="majorHAnsi"/>
          <w:iCs/>
          <w:sz w:val="24"/>
          <w:szCs w:val="24"/>
        </w:rPr>
        <w:t>)</w:t>
      </w:r>
      <w:r w:rsidRPr="00F96E7D">
        <w:rPr>
          <w:rFonts w:asciiTheme="majorHAnsi" w:hAnsiTheme="majorHAnsi"/>
          <w:iCs/>
          <w:sz w:val="24"/>
          <w:szCs w:val="24"/>
        </w:rPr>
        <w:t>:</w:t>
      </w:r>
    </w:p>
    <w:p w14:paraId="07D92D80" w14:textId="0C75A98D" w:rsidR="00621E4D" w:rsidRDefault="00621E4D" w:rsidP="007D55A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 xml:space="preserve">Miasto </w:t>
      </w:r>
      <w:r w:rsidR="00A37B4C">
        <w:rPr>
          <w:rFonts w:asciiTheme="majorHAnsi" w:hAnsiTheme="majorHAnsi"/>
          <w:iCs/>
          <w:sz w:val="24"/>
          <w:szCs w:val="24"/>
        </w:rPr>
        <w:t xml:space="preserve">o </w:t>
      </w:r>
      <w:r w:rsidR="000D1470">
        <w:rPr>
          <w:rFonts w:asciiTheme="majorHAnsi" w:hAnsiTheme="majorHAnsi"/>
          <w:iCs/>
          <w:sz w:val="24"/>
          <w:szCs w:val="24"/>
        </w:rPr>
        <w:t>pow. 30</w:t>
      </w:r>
      <w:r>
        <w:rPr>
          <w:rFonts w:asciiTheme="majorHAnsi" w:hAnsiTheme="majorHAnsi"/>
          <w:iCs/>
          <w:sz w:val="24"/>
          <w:szCs w:val="24"/>
        </w:rPr>
        <w:t xml:space="preserve">0 tyś. mieszkańców – przykłady </w:t>
      </w:r>
      <w:r w:rsidR="000D1470">
        <w:rPr>
          <w:rFonts w:asciiTheme="majorHAnsi" w:hAnsiTheme="majorHAnsi"/>
          <w:iCs/>
          <w:sz w:val="24"/>
          <w:szCs w:val="24"/>
        </w:rPr>
        <w:t xml:space="preserve">kompleksowej </w:t>
      </w:r>
      <w:r>
        <w:rPr>
          <w:rFonts w:asciiTheme="majorHAnsi" w:hAnsiTheme="majorHAnsi"/>
          <w:iCs/>
          <w:sz w:val="24"/>
          <w:szCs w:val="24"/>
        </w:rPr>
        <w:t xml:space="preserve">rewitalizacji </w:t>
      </w:r>
      <w:r w:rsidR="00A37B4C" w:rsidRPr="00A37B4C">
        <w:rPr>
          <w:rFonts w:asciiTheme="majorHAnsi" w:hAnsiTheme="majorHAnsi"/>
          <w:iCs/>
          <w:sz w:val="24"/>
          <w:szCs w:val="24"/>
        </w:rPr>
        <w:t>na wybranym obszarze miasta</w:t>
      </w:r>
      <w:r w:rsidR="000D1470">
        <w:rPr>
          <w:rFonts w:asciiTheme="majorHAnsi" w:hAnsiTheme="majorHAnsi"/>
          <w:iCs/>
          <w:sz w:val="24"/>
          <w:szCs w:val="24"/>
        </w:rPr>
        <w:t>,</w:t>
      </w:r>
    </w:p>
    <w:p w14:paraId="48EA772A" w14:textId="783E660A" w:rsidR="000D1470" w:rsidRPr="00A37B4C" w:rsidRDefault="001F777C" w:rsidP="007D55A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 w:rsidRPr="00A37B4C">
        <w:rPr>
          <w:rFonts w:asciiTheme="majorHAnsi" w:hAnsiTheme="majorHAnsi"/>
          <w:iCs/>
          <w:sz w:val="24"/>
          <w:szCs w:val="24"/>
        </w:rPr>
        <w:t>Miasto od 1</w:t>
      </w:r>
      <w:r w:rsidR="000D1470" w:rsidRPr="00A37B4C">
        <w:rPr>
          <w:rFonts w:asciiTheme="majorHAnsi" w:hAnsiTheme="majorHAnsi"/>
          <w:iCs/>
          <w:sz w:val="24"/>
          <w:szCs w:val="24"/>
        </w:rPr>
        <w:t xml:space="preserve">00 do 300 tyś. mieszkańców – przykłady kompleksowej </w:t>
      </w:r>
      <w:r w:rsidR="00A37B4C" w:rsidRPr="00A37B4C">
        <w:rPr>
          <w:rFonts w:asciiTheme="majorHAnsi" w:hAnsiTheme="majorHAnsi"/>
          <w:iCs/>
          <w:sz w:val="24"/>
          <w:szCs w:val="24"/>
        </w:rPr>
        <w:t>rewitalizacji</w:t>
      </w:r>
      <w:r w:rsidR="000D1470" w:rsidRPr="00A37B4C">
        <w:rPr>
          <w:rFonts w:asciiTheme="majorHAnsi" w:hAnsiTheme="majorHAnsi"/>
          <w:iCs/>
          <w:sz w:val="24"/>
          <w:szCs w:val="24"/>
        </w:rPr>
        <w:t xml:space="preserve"> na wybranym obszarze miasta,</w:t>
      </w:r>
    </w:p>
    <w:p w14:paraId="476F33B9" w14:textId="1CD0AC7B" w:rsidR="00621E4D" w:rsidRDefault="000D1470" w:rsidP="007D55AB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Miasto od 50-100 tyś. mieszkańców – przykłady kompleksowej rewitalizacji</w:t>
      </w:r>
      <w:r w:rsidR="00A37B4C">
        <w:rPr>
          <w:rFonts w:asciiTheme="majorHAnsi" w:hAnsiTheme="majorHAnsi"/>
          <w:iCs/>
          <w:sz w:val="24"/>
          <w:szCs w:val="24"/>
        </w:rPr>
        <w:t xml:space="preserve"> </w:t>
      </w:r>
      <w:r w:rsidR="00A37B4C" w:rsidRPr="00A37B4C">
        <w:rPr>
          <w:rFonts w:asciiTheme="majorHAnsi" w:hAnsiTheme="majorHAnsi"/>
          <w:iCs/>
          <w:sz w:val="24"/>
          <w:szCs w:val="24"/>
        </w:rPr>
        <w:t>na wybranym obszarze miasta</w:t>
      </w:r>
      <w:r w:rsidR="00A37B4C">
        <w:rPr>
          <w:rFonts w:asciiTheme="majorHAnsi" w:hAnsiTheme="majorHAnsi"/>
          <w:iCs/>
          <w:sz w:val="24"/>
          <w:szCs w:val="24"/>
        </w:rPr>
        <w:t>.</w:t>
      </w:r>
    </w:p>
    <w:p w14:paraId="584FDA2B" w14:textId="77777777" w:rsidR="003C71EF" w:rsidRPr="003C71EF" w:rsidRDefault="003C71EF" w:rsidP="007D55AB">
      <w:pPr>
        <w:spacing w:line="276" w:lineRule="auto"/>
        <w:rPr>
          <w:rFonts w:asciiTheme="majorHAnsi" w:hAnsiTheme="majorHAnsi"/>
          <w:iCs/>
          <w:sz w:val="24"/>
          <w:szCs w:val="24"/>
        </w:rPr>
      </w:pPr>
    </w:p>
    <w:p w14:paraId="32792AA7" w14:textId="6D6606A2" w:rsidR="00A90FA2" w:rsidRDefault="00E4718E" w:rsidP="007D55AB">
      <w:pPr>
        <w:spacing w:line="276" w:lineRule="auto"/>
        <w:rPr>
          <w:rFonts w:asciiTheme="majorHAnsi" w:hAnsiTheme="majorHAnsi"/>
          <w:iCs/>
          <w:sz w:val="24"/>
          <w:szCs w:val="24"/>
        </w:rPr>
      </w:pPr>
      <w:r>
        <w:rPr>
          <w:rFonts w:asciiTheme="majorHAnsi" w:hAnsiTheme="majorHAnsi"/>
          <w:iCs/>
          <w:sz w:val="24"/>
          <w:szCs w:val="24"/>
        </w:rPr>
        <w:t>Podręcznik przeznaczony będzie dla jednostek samorządu terytorialnego oraz ich partnerów społeczno-gospodarczych.</w:t>
      </w:r>
    </w:p>
    <w:p w14:paraId="1777CBD2" w14:textId="77777777" w:rsidR="00A37B4C" w:rsidRDefault="00A37B4C" w:rsidP="007D55AB">
      <w:pPr>
        <w:spacing w:line="276" w:lineRule="auto"/>
        <w:rPr>
          <w:rFonts w:asciiTheme="majorHAnsi" w:hAnsiTheme="majorHAnsi"/>
          <w:iCs/>
          <w:sz w:val="24"/>
          <w:szCs w:val="24"/>
        </w:rPr>
      </w:pPr>
    </w:p>
    <w:p w14:paraId="69D2FEB2" w14:textId="77777777" w:rsidR="00A37B4C" w:rsidRDefault="00A37B4C" w:rsidP="003C71EF">
      <w:pPr>
        <w:spacing w:line="276" w:lineRule="auto"/>
        <w:rPr>
          <w:rFonts w:asciiTheme="majorHAnsi" w:hAnsiTheme="majorHAnsi"/>
          <w:iCs/>
          <w:sz w:val="24"/>
          <w:szCs w:val="24"/>
        </w:rPr>
      </w:pPr>
    </w:p>
    <w:p w14:paraId="75CE73D7" w14:textId="77777777" w:rsidR="003C71EF" w:rsidRPr="003C71EF" w:rsidRDefault="003C71EF" w:rsidP="003C71EF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14:paraId="7E195701" w14:textId="0268AC88" w:rsidR="00A90FA2" w:rsidRDefault="00A90FA2" w:rsidP="00955945">
      <w:pPr>
        <w:pStyle w:val="Akapitzlist"/>
        <w:numPr>
          <w:ilvl w:val="0"/>
          <w:numId w:val="7"/>
        </w:numPr>
        <w:tabs>
          <w:tab w:val="left" w:pos="720"/>
        </w:tabs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Kryteria dostępu:</w:t>
      </w:r>
    </w:p>
    <w:p w14:paraId="138960B4" w14:textId="2C104F58" w:rsidR="00352564" w:rsidRDefault="00352564" w:rsidP="00352564">
      <w:p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Oferent </w:t>
      </w:r>
      <w:r w:rsidR="007D55AB">
        <w:rPr>
          <w:rFonts w:asciiTheme="majorHAnsi" w:hAnsiTheme="majorHAnsi" w:cs="Times New Roman"/>
          <w:bCs/>
          <w:color w:val="000000"/>
          <w:sz w:val="24"/>
          <w:szCs w:val="24"/>
        </w:rPr>
        <w:t>wykaże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się doświadczeniem w zakresie objętym zamówieniem. Doświadczenie zostanie wykazane poprzez:</w:t>
      </w:r>
    </w:p>
    <w:p w14:paraId="72951B58" w14:textId="4523FE15" w:rsidR="008B3D70" w:rsidRDefault="00352564" w:rsidP="008B3D70">
      <w:pPr>
        <w:pStyle w:val="Akapitzlist"/>
        <w:numPr>
          <w:ilvl w:val="0"/>
          <w:numId w:val="29"/>
        </w:numPr>
        <w:tabs>
          <w:tab w:val="left" w:pos="720"/>
        </w:tabs>
        <w:jc w:val="both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Za</w:t>
      </w:r>
      <w:r w:rsidR="008B3D70">
        <w:rPr>
          <w:rFonts w:asciiTheme="majorHAnsi" w:hAnsiTheme="majorHAnsi" w:cs="Times New Roman"/>
          <w:bCs/>
          <w:color w:val="000000"/>
          <w:sz w:val="24"/>
          <w:szCs w:val="24"/>
        </w:rPr>
        <w:t>łączone do oferty podpisane CV:</w:t>
      </w:r>
    </w:p>
    <w:p w14:paraId="604271A7" w14:textId="20F8D414" w:rsidR="008B3D70" w:rsidRDefault="008B3D70" w:rsidP="008B3D70">
      <w:pPr>
        <w:pStyle w:val="Akapitzlist"/>
        <w:numPr>
          <w:ilvl w:val="0"/>
          <w:numId w:val="30"/>
        </w:num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z </w:t>
      </w:r>
      <w:r w:rsidR="00352564" w:rsidRPr="008B3D7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wyraźnym wskazaniem 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zakresu pracy zawodowej tożsamego z ofertą oraz wykształcenia architektonicznego,</w:t>
      </w:r>
    </w:p>
    <w:p w14:paraId="3404B8ED" w14:textId="56D3DE1E" w:rsidR="00352564" w:rsidRDefault="00352564" w:rsidP="008B3D70">
      <w:pPr>
        <w:pStyle w:val="Akapitzlist"/>
        <w:numPr>
          <w:ilvl w:val="0"/>
          <w:numId w:val="30"/>
        </w:num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8B3D7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ze wskazaniem na realizowane bądź zrealizowane </w:t>
      </w:r>
      <w:r w:rsidR="008B3D7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programy lub </w:t>
      </w:r>
      <w:r w:rsidRPr="008B3D70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projekty (akceptowany będzie również udział w realizacji) w zakresie rewitalizacji – min. 1 </w:t>
      </w:r>
      <w:r w:rsidR="008B3D70">
        <w:rPr>
          <w:rFonts w:asciiTheme="majorHAnsi" w:hAnsiTheme="majorHAnsi" w:cs="Times New Roman"/>
          <w:bCs/>
          <w:color w:val="000000"/>
          <w:sz w:val="24"/>
          <w:szCs w:val="24"/>
        </w:rPr>
        <w:t>program/projekt,</w:t>
      </w:r>
    </w:p>
    <w:p w14:paraId="17669E4E" w14:textId="5FB2BE82" w:rsidR="008B3D70" w:rsidRDefault="008B3D70" w:rsidP="008B3D70">
      <w:pPr>
        <w:pStyle w:val="Akapitzlist"/>
        <w:numPr>
          <w:ilvl w:val="0"/>
          <w:numId w:val="30"/>
        </w:num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ze wskazaniem na autorskie publikacje: min. 3 dotyczące rewitalizacji,</w:t>
      </w:r>
    </w:p>
    <w:p w14:paraId="3A0EDD88" w14:textId="54608E8B" w:rsidR="00AA6816" w:rsidRPr="008B3D70" w:rsidRDefault="00AA6816" w:rsidP="008B3D70">
      <w:pPr>
        <w:pStyle w:val="Akapitzlist"/>
        <w:numPr>
          <w:ilvl w:val="0"/>
          <w:numId w:val="30"/>
        </w:num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z wykazem opracowań w zakresie architektury, planowania, rewitalizacji wykonanych dla lub we współpracy z Jednostkami Samorządu Terytorialnego – min. 3 opracowania.</w:t>
      </w:r>
    </w:p>
    <w:p w14:paraId="1AB7D1DE" w14:textId="11E0F052" w:rsidR="007D55AB" w:rsidRDefault="007D55AB" w:rsidP="007D55AB">
      <w:p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Ponadto oferent oświadczy, że dysponuje zasobami niezbędnymi do realizacji zamówienia zgodnie z wymogami ujętymi w zapytaniu ofertowym. </w:t>
      </w:r>
    </w:p>
    <w:p w14:paraId="4B2C7BB9" w14:textId="77777777" w:rsidR="00B05069" w:rsidRPr="008D1CE4" w:rsidRDefault="00B05069" w:rsidP="008D1CE4">
      <w:p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14:paraId="0C3EFFE9" w14:textId="78C3E1ED" w:rsidR="003C71EF" w:rsidRPr="00955945" w:rsidRDefault="00AC373E" w:rsidP="00955945">
      <w:pPr>
        <w:pStyle w:val="Akapitzlist"/>
        <w:numPr>
          <w:ilvl w:val="0"/>
          <w:numId w:val="7"/>
        </w:numPr>
        <w:tabs>
          <w:tab w:val="left" w:pos="720"/>
        </w:tabs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bCs/>
          <w:color w:val="000000"/>
          <w:sz w:val="24"/>
          <w:szCs w:val="24"/>
        </w:rPr>
        <w:t>Kryteria oceny ofert:</w:t>
      </w:r>
    </w:p>
    <w:p w14:paraId="75A3DBA7" w14:textId="40B18227" w:rsidR="003C71EF" w:rsidRDefault="003C71EF" w:rsidP="008D1CE4">
      <w:pPr>
        <w:rPr>
          <w:rFonts w:asciiTheme="majorHAnsi" w:hAnsiTheme="majorHAnsi"/>
          <w:sz w:val="24"/>
          <w:szCs w:val="24"/>
        </w:rPr>
      </w:pPr>
      <w:r w:rsidRPr="003C71EF">
        <w:rPr>
          <w:rFonts w:asciiTheme="majorHAnsi" w:hAnsiTheme="majorHAnsi" w:cs="Times New Roman"/>
          <w:sz w:val="24"/>
          <w:szCs w:val="24"/>
        </w:rPr>
        <w:t>Przy wyborze najkorzystniejszej ofer</w:t>
      </w:r>
      <w:r w:rsidR="00160F10">
        <w:rPr>
          <w:rFonts w:asciiTheme="majorHAnsi" w:hAnsiTheme="majorHAnsi" w:cs="Times New Roman"/>
          <w:sz w:val="24"/>
          <w:szCs w:val="24"/>
        </w:rPr>
        <w:t xml:space="preserve">ty Zamawiający będzie kierował </w:t>
      </w:r>
      <w:r w:rsidRPr="003C71EF">
        <w:rPr>
          <w:rFonts w:asciiTheme="majorHAnsi" w:hAnsiTheme="majorHAnsi" w:cs="Times New Roman"/>
          <w:sz w:val="24"/>
          <w:szCs w:val="24"/>
        </w:rPr>
        <w:t xml:space="preserve">się </w:t>
      </w:r>
      <w:r w:rsidR="00160F10">
        <w:rPr>
          <w:rFonts w:asciiTheme="majorHAnsi" w:hAnsiTheme="majorHAnsi" w:cs="Times New Roman"/>
          <w:sz w:val="24"/>
          <w:szCs w:val="24"/>
        </w:rPr>
        <w:t xml:space="preserve">łączną </w:t>
      </w:r>
      <w:r w:rsidRPr="00160F10">
        <w:rPr>
          <w:rFonts w:asciiTheme="majorHAnsi" w:hAnsiTheme="majorHAnsi" w:cs="Times New Roman"/>
          <w:bCs/>
          <w:sz w:val="24"/>
          <w:szCs w:val="24"/>
        </w:rPr>
        <w:t>ceną</w:t>
      </w:r>
      <w:r w:rsidR="00160F10" w:rsidRPr="00160F10">
        <w:rPr>
          <w:rFonts w:asciiTheme="majorHAnsi" w:hAnsiTheme="majorHAnsi" w:cs="Times New Roman"/>
          <w:bCs/>
          <w:sz w:val="24"/>
          <w:szCs w:val="24"/>
        </w:rPr>
        <w:t xml:space="preserve"> brutto</w:t>
      </w:r>
      <w:r w:rsidRPr="00160F10">
        <w:rPr>
          <w:rFonts w:asciiTheme="majorHAnsi" w:hAnsiTheme="majorHAnsi" w:cs="Times New Roman"/>
          <w:bCs/>
          <w:sz w:val="24"/>
          <w:szCs w:val="24"/>
        </w:rPr>
        <w:t>.</w:t>
      </w:r>
      <w:r w:rsidRPr="003C71E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4933EE7" w14:textId="77777777" w:rsidR="00B05069" w:rsidRPr="003C71EF" w:rsidRDefault="00B05069" w:rsidP="003C71EF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5B27F681" w14:textId="5A7E407C" w:rsidR="00B323A8" w:rsidRPr="00B323A8" w:rsidRDefault="00B323A8" w:rsidP="00955945">
      <w:pPr>
        <w:pStyle w:val="Akapitzlist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B323A8">
        <w:rPr>
          <w:rFonts w:asciiTheme="majorHAnsi" w:hAnsiTheme="majorHAnsi"/>
          <w:b/>
          <w:sz w:val="24"/>
          <w:szCs w:val="24"/>
        </w:rPr>
        <w:t>Wymagania dotyczące ofert:</w:t>
      </w:r>
    </w:p>
    <w:p w14:paraId="1B49B6FE" w14:textId="1B92787A" w:rsidR="00DF5181" w:rsidRPr="00DF5181" w:rsidRDefault="00955945" w:rsidP="007D55AB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B323A8">
        <w:rPr>
          <w:rFonts w:asciiTheme="majorHAnsi" w:hAnsiTheme="majorHAnsi"/>
          <w:sz w:val="24"/>
          <w:szCs w:val="24"/>
        </w:rPr>
        <w:t xml:space="preserve">Zamawiający </w:t>
      </w:r>
      <w:r w:rsidR="007D55AB">
        <w:rPr>
          <w:rFonts w:asciiTheme="majorHAnsi" w:hAnsiTheme="majorHAnsi"/>
          <w:sz w:val="24"/>
          <w:szCs w:val="24"/>
        </w:rPr>
        <w:t>nie dopuszcza możliwości</w:t>
      </w:r>
      <w:r w:rsidRPr="00B323A8">
        <w:rPr>
          <w:rFonts w:asciiTheme="majorHAnsi" w:hAnsiTheme="majorHAnsi"/>
          <w:sz w:val="24"/>
          <w:szCs w:val="24"/>
        </w:rPr>
        <w:t xml:space="preserve"> składania ofert wspólnych</w:t>
      </w:r>
      <w:r w:rsidR="007D55AB">
        <w:rPr>
          <w:rFonts w:asciiTheme="majorHAnsi" w:hAnsiTheme="majorHAnsi"/>
          <w:sz w:val="24"/>
          <w:szCs w:val="24"/>
        </w:rPr>
        <w:t>.</w:t>
      </w:r>
      <w:r w:rsidR="00DF5181">
        <w:rPr>
          <w:rFonts w:asciiTheme="majorHAnsi" w:hAnsiTheme="majorHAnsi"/>
          <w:sz w:val="24"/>
          <w:szCs w:val="24"/>
        </w:rPr>
        <w:t xml:space="preserve"> </w:t>
      </w:r>
    </w:p>
    <w:p w14:paraId="176390FD" w14:textId="28C9AAD2" w:rsidR="00B323A8" w:rsidRDefault="00160F10" w:rsidP="008D1CE4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  <w:sz w:val="24"/>
          <w:szCs w:val="24"/>
        </w:rPr>
      </w:pPr>
      <w:r w:rsidRPr="00B323A8">
        <w:rPr>
          <w:rFonts w:asciiTheme="majorHAnsi" w:hAnsiTheme="majorHAnsi"/>
          <w:sz w:val="24"/>
          <w:szCs w:val="24"/>
        </w:rPr>
        <w:t xml:space="preserve">Zamawiający nie dopuszcza możliwości składania ofert częściowych tj. </w:t>
      </w:r>
      <w:r w:rsidR="001E6568" w:rsidRPr="00B323A8">
        <w:rPr>
          <w:rFonts w:asciiTheme="majorHAnsi" w:hAnsiTheme="majorHAnsi"/>
          <w:sz w:val="24"/>
          <w:szCs w:val="24"/>
        </w:rPr>
        <w:t xml:space="preserve">wyłącznie </w:t>
      </w:r>
      <w:r w:rsidRPr="00B323A8">
        <w:rPr>
          <w:rFonts w:asciiTheme="majorHAnsi" w:hAnsiTheme="majorHAnsi"/>
          <w:sz w:val="24"/>
          <w:szCs w:val="24"/>
        </w:rPr>
        <w:t>na wybrane części zamówienia.</w:t>
      </w:r>
    </w:p>
    <w:p w14:paraId="5BAAFF26" w14:textId="77777777" w:rsidR="008D1CE4" w:rsidRPr="008D1CE4" w:rsidRDefault="008D1CE4" w:rsidP="008D1CE4">
      <w:pPr>
        <w:ind w:left="360"/>
        <w:rPr>
          <w:rFonts w:asciiTheme="majorHAnsi" w:hAnsiTheme="majorHAnsi"/>
          <w:sz w:val="24"/>
          <w:szCs w:val="24"/>
        </w:rPr>
      </w:pPr>
    </w:p>
    <w:p w14:paraId="1F97B990" w14:textId="77777777" w:rsidR="00160F10" w:rsidRDefault="003C71EF" w:rsidP="00955945">
      <w:pPr>
        <w:pStyle w:val="Akapitzlist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955945">
        <w:rPr>
          <w:rFonts w:asciiTheme="majorHAnsi" w:hAnsiTheme="majorHAnsi"/>
          <w:b/>
          <w:sz w:val="24"/>
          <w:szCs w:val="24"/>
        </w:rPr>
        <w:t>Termin realizacji zamówienia:</w:t>
      </w:r>
    </w:p>
    <w:p w14:paraId="5ED76C91" w14:textId="764E4562" w:rsidR="00955945" w:rsidRDefault="00160F10" w:rsidP="00160F10">
      <w:pPr>
        <w:pStyle w:val="Akapitzlist"/>
        <w:rPr>
          <w:rFonts w:asciiTheme="majorHAnsi" w:hAnsiTheme="majorHAnsi"/>
          <w:sz w:val="24"/>
          <w:szCs w:val="24"/>
        </w:rPr>
      </w:pPr>
      <w:r w:rsidRPr="00160F10">
        <w:rPr>
          <w:rFonts w:asciiTheme="majorHAnsi" w:hAnsiTheme="majorHAnsi"/>
          <w:sz w:val="24"/>
          <w:szCs w:val="24"/>
        </w:rPr>
        <w:t>Od dnia podpisania umowy do dnia 31 października br.</w:t>
      </w:r>
    </w:p>
    <w:p w14:paraId="33C8AA8D" w14:textId="77777777" w:rsidR="00160F10" w:rsidRDefault="00160F10" w:rsidP="00AC373E">
      <w:pPr>
        <w:rPr>
          <w:rFonts w:asciiTheme="majorHAnsi" w:hAnsiTheme="majorHAnsi"/>
          <w:sz w:val="24"/>
          <w:szCs w:val="24"/>
        </w:rPr>
      </w:pPr>
    </w:p>
    <w:p w14:paraId="716350C9" w14:textId="77777777" w:rsidR="00AA6816" w:rsidRDefault="00AA6816" w:rsidP="00AC373E">
      <w:pPr>
        <w:rPr>
          <w:rFonts w:asciiTheme="majorHAnsi" w:hAnsiTheme="majorHAnsi"/>
          <w:sz w:val="24"/>
          <w:szCs w:val="24"/>
        </w:rPr>
      </w:pPr>
    </w:p>
    <w:p w14:paraId="0A1F11DB" w14:textId="77777777" w:rsidR="00AA6816" w:rsidRPr="00AC373E" w:rsidRDefault="00AA6816" w:rsidP="00AC373E">
      <w:pPr>
        <w:rPr>
          <w:rFonts w:asciiTheme="majorHAnsi" w:hAnsiTheme="majorHAnsi"/>
          <w:sz w:val="24"/>
          <w:szCs w:val="24"/>
        </w:rPr>
      </w:pPr>
    </w:p>
    <w:p w14:paraId="5F896184" w14:textId="4726B1E5" w:rsidR="003C71EF" w:rsidRPr="00955945" w:rsidRDefault="003C71EF" w:rsidP="00955945">
      <w:pPr>
        <w:pStyle w:val="Akapitzlist"/>
        <w:numPr>
          <w:ilvl w:val="0"/>
          <w:numId w:val="7"/>
        </w:numPr>
        <w:rPr>
          <w:rFonts w:asciiTheme="majorHAnsi" w:hAnsiTheme="majorHAnsi"/>
          <w:b/>
          <w:sz w:val="24"/>
          <w:szCs w:val="24"/>
        </w:rPr>
      </w:pPr>
      <w:r w:rsidRPr="00955945">
        <w:rPr>
          <w:rFonts w:asciiTheme="majorHAnsi" w:hAnsiTheme="majorHAnsi"/>
          <w:b/>
          <w:sz w:val="24"/>
          <w:szCs w:val="24"/>
        </w:rPr>
        <w:t>T</w:t>
      </w:r>
      <w:r w:rsidR="00442D5A">
        <w:rPr>
          <w:rFonts w:asciiTheme="majorHAnsi" w:hAnsiTheme="majorHAnsi"/>
          <w:b/>
          <w:sz w:val="24"/>
          <w:szCs w:val="24"/>
        </w:rPr>
        <w:t>ermin składania ofert: 27</w:t>
      </w:r>
      <w:r w:rsidR="008D1CE4">
        <w:rPr>
          <w:rFonts w:asciiTheme="majorHAnsi" w:hAnsiTheme="majorHAnsi"/>
          <w:b/>
          <w:sz w:val="24"/>
          <w:szCs w:val="24"/>
        </w:rPr>
        <w:t>.05</w:t>
      </w:r>
      <w:r w:rsidR="006326A2">
        <w:rPr>
          <w:rFonts w:asciiTheme="majorHAnsi" w:hAnsiTheme="majorHAnsi"/>
          <w:b/>
          <w:sz w:val="24"/>
          <w:szCs w:val="24"/>
        </w:rPr>
        <w:t>.</w:t>
      </w:r>
      <w:r w:rsidR="00AC373E">
        <w:rPr>
          <w:rFonts w:asciiTheme="majorHAnsi" w:hAnsiTheme="majorHAnsi"/>
          <w:b/>
          <w:sz w:val="24"/>
          <w:szCs w:val="24"/>
        </w:rPr>
        <w:t>2015</w:t>
      </w:r>
      <w:r w:rsidR="006326A2">
        <w:rPr>
          <w:rFonts w:asciiTheme="majorHAnsi" w:hAnsiTheme="majorHAnsi"/>
          <w:b/>
          <w:sz w:val="24"/>
          <w:szCs w:val="24"/>
        </w:rPr>
        <w:t xml:space="preserve"> r.</w:t>
      </w:r>
    </w:p>
    <w:p w14:paraId="346EFFFD" w14:textId="5A120D92" w:rsidR="003C71EF" w:rsidRDefault="003C71EF" w:rsidP="00B323A8">
      <w:pPr>
        <w:pStyle w:val="Akapitzlist1"/>
        <w:ind w:left="0"/>
        <w:jc w:val="both"/>
        <w:rPr>
          <w:rFonts w:asciiTheme="majorHAnsi" w:hAnsiTheme="majorHAnsi"/>
          <w:sz w:val="24"/>
          <w:szCs w:val="24"/>
        </w:rPr>
      </w:pPr>
      <w:r w:rsidRPr="003C71EF">
        <w:rPr>
          <w:rFonts w:asciiTheme="majorHAnsi" w:hAnsiTheme="majorHAnsi"/>
          <w:sz w:val="24"/>
          <w:szCs w:val="24"/>
        </w:rPr>
        <w:t>Forma do</w:t>
      </w:r>
      <w:r w:rsidR="00B323A8">
        <w:rPr>
          <w:rFonts w:asciiTheme="majorHAnsi" w:hAnsiTheme="majorHAnsi"/>
          <w:sz w:val="24"/>
          <w:szCs w:val="24"/>
        </w:rPr>
        <w:t>starczenia oferty: mail</w:t>
      </w:r>
      <w:r w:rsidR="006326A2">
        <w:rPr>
          <w:rFonts w:asciiTheme="majorHAnsi" w:hAnsiTheme="majorHAnsi"/>
          <w:sz w:val="24"/>
          <w:szCs w:val="24"/>
        </w:rPr>
        <w:t xml:space="preserve">: </w:t>
      </w:r>
      <w:hyperlink r:id="rId7" w:history="1">
        <w:r w:rsidR="006326A2" w:rsidRPr="0034608D">
          <w:rPr>
            <w:rStyle w:val="Hipercze"/>
            <w:rFonts w:asciiTheme="majorHAnsi" w:hAnsiTheme="majorHAnsi"/>
            <w:sz w:val="24"/>
            <w:szCs w:val="24"/>
          </w:rPr>
          <w:t>alicja.dawidowska@metropoliagdansk.pl</w:t>
        </w:r>
      </w:hyperlink>
      <w:r w:rsidR="006326A2">
        <w:rPr>
          <w:rFonts w:asciiTheme="majorHAnsi" w:hAnsiTheme="majorHAnsi"/>
          <w:sz w:val="24"/>
          <w:szCs w:val="24"/>
        </w:rPr>
        <w:t xml:space="preserve"> </w:t>
      </w:r>
      <w:r w:rsidRPr="003C71EF">
        <w:rPr>
          <w:rFonts w:asciiTheme="majorHAnsi" w:hAnsiTheme="majorHAnsi"/>
          <w:sz w:val="24"/>
          <w:szCs w:val="24"/>
        </w:rPr>
        <w:t>(jako załączony plik w wersji elektronicznej</w:t>
      </w:r>
      <w:r w:rsidR="00B323A8">
        <w:rPr>
          <w:rFonts w:asciiTheme="majorHAnsi" w:hAnsiTheme="majorHAnsi"/>
          <w:sz w:val="24"/>
          <w:szCs w:val="24"/>
        </w:rPr>
        <w:t xml:space="preserve">. Plik powinien mieć formę </w:t>
      </w:r>
      <w:proofErr w:type="spellStart"/>
      <w:r w:rsidR="00B323A8">
        <w:rPr>
          <w:rFonts w:asciiTheme="majorHAnsi" w:hAnsiTheme="majorHAnsi"/>
          <w:sz w:val="24"/>
          <w:szCs w:val="24"/>
        </w:rPr>
        <w:t>skanu</w:t>
      </w:r>
      <w:proofErr w:type="spellEnd"/>
      <w:r w:rsidR="00B323A8">
        <w:rPr>
          <w:rFonts w:asciiTheme="majorHAnsi" w:hAnsiTheme="majorHAnsi"/>
          <w:sz w:val="24"/>
          <w:szCs w:val="24"/>
        </w:rPr>
        <w:t xml:space="preserve"> podpisanych, a w przypadku wielu stron – również parafowanych na każdej stronie – dokumentów</w:t>
      </w:r>
      <w:r w:rsidRPr="003C71EF">
        <w:rPr>
          <w:rFonts w:asciiTheme="majorHAnsi" w:hAnsiTheme="majorHAnsi"/>
          <w:sz w:val="24"/>
          <w:szCs w:val="24"/>
        </w:rPr>
        <w:t>)</w:t>
      </w:r>
      <w:r w:rsidR="007D55AB">
        <w:rPr>
          <w:rFonts w:asciiTheme="majorHAnsi" w:hAnsiTheme="majorHAnsi"/>
          <w:sz w:val="24"/>
          <w:szCs w:val="24"/>
        </w:rPr>
        <w:t>. Wykonawca wyłoniony</w:t>
      </w:r>
      <w:r w:rsidR="00B323A8">
        <w:rPr>
          <w:rFonts w:asciiTheme="majorHAnsi" w:hAnsiTheme="majorHAnsi"/>
          <w:sz w:val="24"/>
          <w:szCs w:val="24"/>
        </w:rPr>
        <w:t xml:space="preserve"> do realizacji za</w:t>
      </w:r>
      <w:r w:rsidR="007D55AB">
        <w:rPr>
          <w:rFonts w:asciiTheme="majorHAnsi" w:hAnsiTheme="majorHAnsi"/>
          <w:sz w:val="24"/>
          <w:szCs w:val="24"/>
        </w:rPr>
        <w:t>mówienia będzie zobligowany</w:t>
      </w:r>
      <w:r w:rsidR="00B323A8">
        <w:rPr>
          <w:rFonts w:asciiTheme="majorHAnsi" w:hAnsiTheme="majorHAnsi"/>
          <w:sz w:val="24"/>
          <w:szCs w:val="24"/>
        </w:rPr>
        <w:t xml:space="preserve"> do dostarczenia oryginałów </w:t>
      </w:r>
      <w:r w:rsidR="007D55AB">
        <w:rPr>
          <w:rFonts w:asciiTheme="majorHAnsi" w:hAnsiTheme="majorHAnsi"/>
          <w:sz w:val="24"/>
          <w:szCs w:val="24"/>
        </w:rPr>
        <w:t>złożonych dokumentów w ciągu 7</w:t>
      </w:r>
      <w:r w:rsidR="00B323A8">
        <w:rPr>
          <w:rFonts w:asciiTheme="majorHAnsi" w:hAnsiTheme="majorHAnsi"/>
          <w:sz w:val="24"/>
          <w:szCs w:val="24"/>
        </w:rPr>
        <w:t xml:space="preserve"> dni od otrzymania informacji o wynikach wyboru. Niezłożenie oryginałów dokumentów we wskazanym terminie upoważnia Zamawiającego do odstąpienia od podpisania umowy/umów. </w:t>
      </w:r>
    </w:p>
    <w:p w14:paraId="5BBD5AF9" w14:textId="2B588017" w:rsidR="003508F7" w:rsidRPr="003C71EF" w:rsidRDefault="007D55AB" w:rsidP="00B323A8">
      <w:pPr>
        <w:pStyle w:val="Akapitzlist1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 ciągu 7 dni od otrzymania informacji o wynikach wyboru, Wykonawca przedstawi Zamawiającemu do akceptacji listę miast zgodnie z kryteriami określonymi w pkt 3 </w:t>
      </w:r>
      <w:proofErr w:type="spellStart"/>
      <w:r>
        <w:rPr>
          <w:rFonts w:asciiTheme="majorHAnsi" w:hAnsiTheme="majorHAnsi"/>
          <w:sz w:val="24"/>
          <w:szCs w:val="24"/>
        </w:rPr>
        <w:t>ppkt</w:t>
      </w:r>
      <w:proofErr w:type="spellEnd"/>
      <w:r>
        <w:rPr>
          <w:rFonts w:asciiTheme="majorHAnsi" w:hAnsiTheme="majorHAnsi"/>
          <w:sz w:val="24"/>
          <w:szCs w:val="24"/>
        </w:rPr>
        <w:t xml:space="preserve"> 5, a także listę osób zaangażowanych do realizacji Zamówienia </w:t>
      </w:r>
      <w:r w:rsidR="00EA2B8D">
        <w:rPr>
          <w:rFonts w:asciiTheme="majorHAnsi" w:hAnsiTheme="majorHAnsi"/>
          <w:sz w:val="24"/>
          <w:szCs w:val="24"/>
        </w:rPr>
        <w:t xml:space="preserve">(załącznik nr 2 do oferty) </w:t>
      </w:r>
      <w:r>
        <w:rPr>
          <w:rFonts w:asciiTheme="majorHAnsi" w:hAnsiTheme="majorHAnsi"/>
          <w:sz w:val="24"/>
          <w:szCs w:val="24"/>
        </w:rPr>
        <w:t xml:space="preserve">wraz z ich pisemnymi zobowiązaniami (załącznik </w:t>
      </w:r>
      <w:r w:rsidR="00EA2B8D">
        <w:rPr>
          <w:rFonts w:asciiTheme="majorHAnsi" w:hAnsiTheme="majorHAnsi"/>
          <w:sz w:val="24"/>
          <w:szCs w:val="24"/>
        </w:rPr>
        <w:t>nr 3</w:t>
      </w:r>
      <w:r>
        <w:rPr>
          <w:rFonts w:asciiTheme="majorHAnsi" w:hAnsiTheme="majorHAnsi"/>
          <w:sz w:val="24"/>
          <w:szCs w:val="24"/>
        </w:rPr>
        <w:t xml:space="preserve"> do oferty). Zamawiający w ciągu 7 dni od otrzymania w/w </w:t>
      </w:r>
      <w:r w:rsidR="003508F7">
        <w:rPr>
          <w:rFonts w:asciiTheme="majorHAnsi" w:hAnsiTheme="majorHAnsi"/>
          <w:sz w:val="24"/>
          <w:szCs w:val="24"/>
        </w:rPr>
        <w:t xml:space="preserve">dokumentów poinformuje Wykonawcę o wynikach weryfikacji. </w:t>
      </w:r>
      <w:r>
        <w:rPr>
          <w:rFonts w:asciiTheme="majorHAnsi" w:hAnsiTheme="majorHAnsi"/>
          <w:sz w:val="24"/>
          <w:szCs w:val="24"/>
        </w:rPr>
        <w:t xml:space="preserve">Uzyskanie akceptacji Zamawiającego jest warunkiem podpisania umowy. W sytuacji, gdy w ciągu 7 dni od </w:t>
      </w:r>
      <w:r w:rsidR="003508F7">
        <w:rPr>
          <w:rFonts w:asciiTheme="majorHAnsi" w:hAnsiTheme="majorHAnsi"/>
          <w:sz w:val="24"/>
          <w:szCs w:val="24"/>
        </w:rPr>
        <w:t xml:space="preserve">otrzymania od Zamawiającego uwag, Wykonawca nie dokona zmian lub nie przedstawi akceptowalnych dla Zamawiającego wyjaśnień, umowa nie zostanie podpisana. </w:t>
      </w:r>
    </w:p>
    <w:p w14:paraId="037E8E4E" w14:textId="6C9676AB" w:rsidR="00B323A8" w:rsidRDefault="00B323A8" w:rsidP="00B323A8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unieważnienia postępowania bez podania przyczyny</w:t>
      </w:r>
      <w:r w:rsidR="007D55AB">
        <w:rPr>
          <w:rFonts w:asciiTheme="majorHAnsi" w:hAnsiTheme="majorHAnsi"/>
        </w:rPr>
        <w:t>.</w:t>
      </w:r>
    </w:p>
    <w:p w14:paraId="5FAB96D3" w14:textId="7557B5DD" w:rsidR="003C71EF" w:rsidRPr="003C71EF" w:rsidRDefault="003C71EF" w:rsidP="00B323A8">
      <w:pPr>
        <w:pStyle w:val="NormalnyWeb"/>
        <w:spacing w:before="280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Oferty</w:t>
      </w:r>
      <w:r w:rsidR="00B323A8">
        <w:rPr>
          <w:rFonts w:asciiTheme="majorHAnsi" w:hAnsiTheme="majorHAnsi"/>
        </w:rPr>
        <w:t xml:space="preserve"> niekompletne i złożone</w:t>
      </w:r>
      <w:r w:rsidRPr="003C71EF">
        <w:rPr>
          <w:rFonts w:asciiTheme="majorHAnsi" w:hAnsiTheme="majorHAnsi"/>
        </w:rPr>
        <w:t xml:space="preserve"> po wyznaczonym terminie składania ofert nie będą rozpatrywane.</w:t>
      </w:r>
    </w:p>
    <w:p w14:paraId="2614D288" w14:textId="323A7908" w:rsidR="003C71EF" w:rsidRPr="003C71EF" w:rsidRDefault="003508F7" w:rsidP="003C71EF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Dopuszczalną i akceptowalną formą korespondencji na każdym etapie jest forma elektroniczna.</w:t>
      </w:r>
      <w:r w:rsidRPr="003508F7">
        <w:rPr>
          <w:rFonts w:asciiTheme="majorHAnsi" w:hAnsiTheme="majorHAnsi"/>
        </w:rPr>
        <w:t xml:space="preserve"> </w:t>
      </w:r>
      <w:r w:rsidRPr="003C71EF">
        <w:rPr>
          <w:rFonts w:asciiTheme="majorHAnsi" w:hAnsiTheme="majorHAnsi"/>
        </w:rPr>
        <w:t>O wynikach postępowania jego uczestnicy zostaną poinformowani drogą mailową.</w:t>
      </w:r>
    </w:p>
    <w:p w14:paraId="12A54EE5" w14:textId="77777777" w:rsidR="00DF5181" w:rsidRDefault="00DF5181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23017AFD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0AD80831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1CBEEFD5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64038269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75AEF3A5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53C60AA9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13B30BC9" w14:textId="77777777" w:rsidR="003508F7" w:rsidRDefault="003508F7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</w:p>
    <w:p w14:paraId="01DDCCE8" w14:textId="77777777" w:rsidR="003C71EF" w:rsidRPr="003C71EF" w:rsidRDefault="003C71EF" w:rsidP="003C71EF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  <w:r w:rsidRPr="003C71EF">
        <w:rPr>
          <w:rFonts w:asciiTheme="majorHAnsi" w:hAnsiTheme="majorHAnsi"/>
          <w:i/>
          <w:iCs/>
        </w:rPr>
        <w:t>Załącznik nr 1</w:t>
      </w:r>
    </w:p>
    <w:p w14:paraId="350A8C6A" w14:textId="77777777" w:rsidR="003C71EF" w:rsidRPr="003C71EF" w:rsidRDefault="003C71EF" w:rsidP="003C71EF">
      <w:pPr>
        <w:pStyle w:val="NormalnyWeb"/>
        <w:spacing w:before="280"/>
        <w:jc w:val="both"/>
        <w:rPr>
          <w:rFonts w:asciiTheme="majorHAnsi" w:hAnsiTheme="majorHAnsi"/>
          <w:b/>
          <w:bCs/>
        </w:rPr>
      </w:pPr>
    </w:p>
    <w:p w14:paraId="70B997D2" w14:textId="77777777" w:rsidR="003C71EF" w:rsidRPr="003C71EF" w:rsidRDefault="003C71EF" w:rsidP="003C71EF">
      <w:pPr>
        <w:pStyle w:val="NormalnyWeb"/>
        <w:spacing w:before="280"/>
        <w:jc w:val="center"/>
        <w:rPr>
          <w:rFonts w:asciiTheme="majorHAnsi" w:hAnsiTheme="majorHAnsi"/>
          <w:b/>
          <w:bCs/>
          <w:lang w:val="de-DE"/>
        </w:rPr>
      </w:pPr>
      <w:r w:rsidRPr="003C71EF">
        <w:rPr>
          <w:rFonts w:asciiTheme="majorHAnsi" w:hAnsiTheme="majorHAnsi"/>
          <w:b/>
          <w:bCs/>
          <w:lang w:val="de-DE"/>
        </w:rPr>
        <w:t>O F E R T A</w:t>
      </w:r>
    </w:p>
    <w:p w14:paraId="1B0257EA" w14:textId="119386D7" w:rsidR="003C71EF" w:rsidRPr="003C71EF" w:rsidRDefault="006326A2" w:rsidP="003C71EF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 niżej podpisana/-y</w:t>
      </w:r>
      <w:r w:rsidR="003C71EF" w:rsidRPr="003C71EF">
        <w:rPr>
          <w:rFonts w:asciiTheme="majorHAnsi" w:hAnsiTheme="majorHAnsi"/>
        </w:rPr>
        <w:t xml:space="preserve"> </w:t>
      </w:r>
    </w:p>
    <w:p w14:paraId="6D8E4817" w14:textId="5ABBC9A2" w:rsidR="003C71EF" w:rsidRPr="003C71EF" w:rsidRDefault="003C71EF" w:rsidP="003C71EF">
      <w:pPr>
        <w:pStyle w:val="NormalnyWeb"/>
        <w:spacing w:before="280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.......................................................................................................................</w:t>
      </w:r>
      <w:r w:rsidR="006326A2">
        <w:rPr>
          <w:rFonts w:asciiTheme="majorHAnsi" w:hAnsiTheme="majorHAnsi"/>
        </w:rPr>
        <w:t>..............................</w:t>
      </w:r>
    </w:p>
    <w:p w14:paraId="06709CCF" w14:textId="58798F10" w:rsidR="003C71EF" w:rsidRPr="003C71EF" w:rsidRDefault="006805F2" w:rsidP="003C71EF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zamieszkała/-y/ z </w:t>
      </w:r>
      <w:r w:rsidR="003C71EF" w:rsidRPr="003C71EF">
        <w:rPr>
          <w:rFonts w:asciiTheme="majorHAnsi" w:hAnsiTheme="majorHAnsi"/>
        </w:rPr>
        <w:t>siedzibą:............................................................................................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</w:p>
    <w:p w14:paraId="416E8C18" w14:textId="77777777" w:rsidR="00B91910" w:rsidRDefault="00B91910" w:rsidP="00B91910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293C6DD1" w14:textId="742B6DBF" w:rsidR="003C71EF" w:rsidRDefault="00B91910" w:rsidP="00B91910">
      <w:pPr>
        <w:spacing w:line="276" w:lineRule="auto"/>
        <w:rPr>
          <w:rFonts w:asciiTheme="majorHAnsi" w:hAnsiTheme="majorHAnsi"/>
          <w:sz w:val="24"/>
          <w:szCs w:val="24"/>
        </w:rPr>
      </w:pPr>
      <w:r w:rsidRPr="00B91910">
        <w:rPr>
          <w:rFonts w:asciiTheme="majorHAnsi" w:hAnsiTheme="majorHAnsi"/>
          <w:sz w:val="24"/>
          <w:szCs w:val="24"/>
        </w:rPr>
        <w:t>składam</w:t>
      </w:r>
      <w:r>
        <w:rPr>
          <w:rFonts w:asciiTheme="majorHAnsi" w:hAnsiTheme="majorHAnsi"/>
          <w:sz w:val="24"/>
          <w:szCs w:val="24"/>
        </w:rPr>
        <w:t xml:space="preserve"> niniejszą ofertę na </w:t>
      </w:r>
      <w:r w:rsidRPr="00B91910">
        <w:rPr>
          <w:rFonts w:asciiTheme="majorHAnsi" w:hAnsiTheme="majorHAnsi" w:cs="Times New Roman"/>
          <w:bCs/>
          <w:sz w:val="24"/>
          <w:szCs w:val="24"/>
        </w:rPr>
        <w:t>opracowanie podręcznika nt. przygotowania i wdrożenia programów rewitalizacyjnych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3C71EF" w:rsidRPr="00B91910">
        <w:rPr>
          <w:rFonts w:asciiTheme="majorHAnsi" w:hAnsiTheme="majorHAnsi"/>
          <w:sz w:val="24"/>
          <w:szCs w:val="24"/>
        </w:rPr>
        <w:t xml:space="preserve">w ramach projektu </w:t>
      </w:r>
      <w:r w:rsidR="003C71EF" w:rsidRPr="00B91910">
        <w:rPr>
          <w:rFonts w:asciiTheme="majorHAnsi" w:hAnsiTheme="majorHAnsi"/>
          <w:b/>
          <w:bCs/>
          <w:iCs/>
          <w:sz w:val="24"/>
          <w:szCs w:val="24"/>
        </w:rPr>
        <w:t>„</w:t>
      </w:r>
      <w:r w:rsidR="003C71EF" w:rsidRPr="00B91910">
        <w:rPr>
          <w:rFonts w:asciiTheme="majorHAnsi" w:hAnsiTheme="majorHAnsi"/>
          <w:b/>
          <w:bCs/>
          <w:color w:val="000000"/>
          <w:sz w:val="24"/>
          <w:szCs w:val="24"/>
        </w:rPr>
        <w:t>INTIS.  Integracja i Synergia. Strategia Gdańskiego Obszaru Metropolitalnego na lata 2014-2030</w:t>
      </w:r>
      <w:r w:rsidR="003C71EF" w:rsidRPr="00B91910">
        <w:rPr>
          <w:rFonts w:asciiTheme="majorHAnsi" w:hAnsiTheme="majorHAnsi"/>
          <w:b/>
          <w:bCs/>
          <w:iCs/>
          <w:color w:val="000000"/>
          <w:sz w:val="24"/>
          <w:szCs w:val="24"/>
        </w:rPr>
        <w:t>”</w:t>
      </w:r>
      <w:r w:rsidR="003C71EF" w:rsidRPr="00B91910">
        <w:rPr>
          <w:rFonts w:asciiTheme="majorHAnsi" w:hAnsiTheme="majorHAnsi"/>
          <w:bCs/>
          <w:iCs/>
          <w:color w:val="000000"/>
          <w:sz w:val="24"/>
          <w:szCs w:val="24"/>
        </w:rPr>
        <w:t xml:space="preserve"> </w:t>
      </w:r>
      <w:r w:rsidR="003C71EF" w:rsidRPr="00B91910">
        <w:rPr>
          <w:rFonts w:asciiTheme="majorHAnsi" w:hAnsiTheme="majorHAnsi"/>
          <w:sz w:val="24"/>
          <w:szCs w:val="24"/>
        </w:rPr>
        <w:t xml:space="preserve">współfinansowanego ze środków Mechanizmu Finansowego EOG - zgodnie z zapytaniem ofertowym z </w:t>
      </w:r>
      <w:r w:rsidR="003C71EF" w:rsidRPr="00AA6816">
        <w:rPr>
          <w:rFonts w:asciiTheme="majorHAnsi" w:hAnsiTheme="majorHAnsi"/>
          <w:sz w:val="24"/>
          <w:szCs w:val="24"/>
        </w:rPr>
        <w:t xml:space="preserve">dnia </w:t>
      </w:r>
      <w:r w:rsidR="00442D5A">
        <w:rPr>
          <w:rFonts w:asciiTheme="majorHAnsi" w:hAnsiTheme="majorHAnsi"/>
          <w:sz w:val="24"/>
          <w:szCs w:val="24"/>
        </w:rPr>
        <w:t>20</w:t>
      </w:r>
      <w:r w:rsidR="00AA6816" w:rsidRPr="00AA6816">
        <w:rPr>
          <w:rFonts w:asciiTheme="majorHAnsi" w:hAnsiTheme="majorHAnsi"/>
          <w:sz w:val="24"/>
          <w:szCs w:val="24"/>
        </w:rPr>
        <w:t>.05</w:t>
      </w:r>
      <w:r w:rsidR="00AA6816">
        <w:rPr>
          <w:rFonts w:asciiTheme="majorHAnsi" w:hAnsiTheme="majorHAnsi"/>
          <w:sz w:val="24"/>
          <w:szCs w:val="24"/>
        </w:rPr>
        <w:t>.2015</w:t>
      </w:r>
      <w:r w:rsidR="003C71EF" w:rsidRPr="00B91910">
        <w:rPr>
          <w:rFonts w:asciiTheme="majorHAnsi" w:hAnsiTheme="majorHAnsi"/>
          <w:sz w:val="24"/>
          <w:szCs w:val="24"/>
        </w:rPr>
        <w:t xml:space="preserve"> r.</w:t>
      </w:r>
    </w:p>
    <w:p w14:paraId="1CC8926A" w14:textId="77777777" w:rsidR="00AA6816" w:rsidRPr="00B91910" w:rsidRDefault="00AA6816" w:rsidP="00B91910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174945D6" w14:textId="74516381" w:rsidR="00AA6816" w:rsidRPr="00AA6816" w:rsidRDefault="00AA6816" w:rsidP="00AA6816">
      <w:pPr>
        <w:pStyle w:val="Akapitzlist"/>
        <w:numPr>
          <w:ilvl w:val="0"/>
          <w:numId w:val="25"/>
        </w:numPr>
        <w:tabs>
          <w:tab w:val="left" w:pos="720"/>
        </w:tabs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Oświadczam, że dysponuję</w:t>
      </w:r>
      <w:r w:rsidRPr="00AA6816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zasobami niezbędnymi do realizacji zamówienia zgodnie z wymogami ujętymi w zapytaniu ofertowym. </w:t>
      </w:r>
    </w:p>
    <w:p w14:paraId="0E4DC2BF" w14:textId="6602BE2B" w:rsidR="003C71EF" w:rsidRPr="003C71EF" w:rsidRDefault="00AC373E" w:rsidP="006805F2">
      <w:pPr>
        <w:pStyle w:val="NormalnyWeb"/>
        <w:numPr>
          <w:ilvl w:val="0"/>
          <w:numId w:val="25"/>
        </w:numPr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Łączna cena brutto</w:t>
      </w:r>
      <w:r w:rsidR="003C71EF" w:rsidRPr="003C71EF">
        <w:rPr>
          <w:rFonts w:asciiTheme="majorHAnsi" w:hAnsiTheme="majorHAnsi"/>
        </w:rPr>
        <w:t xml:space="preserve"> za </w:t>
      </w:r>
      <w:r>
        <w:rPr>
          <w:rFonts w:asciiTheme="majorHAnsi" w:hAnsiTheme="majorHAnsi"/>
        </w:rPr>
        <w:t>wykonanie przedmiotu zamówienia zgodnie z wymogami zawartymi w zapytaniu ofertowym</w:t>
      </w:r>
      <w:r w:rsidR="003C71EF" w:rsidRPr="003C71EF">
        <w:rPr>
          <w:rFonts w:asciiTheme="majorHAnsi" w:hAnsiTheme="majorHAnsi"/>
        </w:rPr>
        <w:t>:</w:t>
      </w:r>
    </w:p>
    <w:p w14:paraId="7BF793B7" w14:textId="12465C1A" w:rsidR="003C71EF" w:rsidRPr="003C71EF" w:rsidRDefault="003C71EF" w:rsidP="003C71EF">
      <w:pPr>
        <w:pStyle w:val="NormalnyWeb"/>
        <w:spacing w:before="280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cena brutto.............................................zł</w:t>
      </w:r>
    </w:p>
    <w:p w14:paraId="63EABDF4" w14:textId="77777777" w:rsidR="003C71EF" w:rsidRDefault="003C71EF" w:rsidP="003C71EF">
      <w:pPr>
        <w:pStyle w:val="NormalnyWeb"/>
        <w:spacing w:before="280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(słownie:.....................................................................................................................................)</w:t>
      </w:r>
    </w:p>
    <w:p w14:paraId="70B680EA" w14:textId="77777777" w:rsidR="006805F2" w:rsidRDefault="006805F2" w:rsidP="003C71EF">
      <w:pPr>
        <w:pStyle w:val="NormalnyWeb"/>
        <w:spacing w:before="280"/>
        <w:jc w:val="both"/>
        <w:rPr>
          <w:rFonts w:asciiTheme="majorHAnsi" w:hAnsiTheme="majorHAnsi"/>
        </w:rPr>
      </w:pPr>
    </w:p>
    <w:p w14:paraId="7EF0211A" w14:textId="77777777" w:rsidR="00EA2B8D" w:rsidRDefault="00EA2B8D" w:rsidP="003C71EF">
      <w:pPr>
        <w:pStyle w:val="NormalnyWeb"/>
        <w:spacing w:before="280"/>
        <w:jc w:val="both"/>
        <w:rPr>
          <w:rFonts w:asciiTheme="majorHAnsi" w:hAnsiTheme="majorHAnsi"/>
        </w:rPr>
      </w:pPr>
    </w:p>
    <w:p w14:paraId="5D32F00F" w14:textId="77777777" w:rsidR="00EA2B8D" w:rsidRDefault="00EA2B8D" w:rsidP="003C71EF">
      <w:pPr>
        <w:pStyle w:val="NormalnyWeb"/>
        <w:spacing w:before="280"/>
        <w:jc w:val="both"/>
        <w:rPr>
          <w:rFonts w:asciiTheme="majorHAnsi" w:hAnsiTheme="majorHAnsi"/>
        </w:rPr>
      </w:pPr>
    </w:p>
    <w:p w14:paraId="4F73B880" w14:textId="77777777" w:rsidR="00AA6816" w:rsidRDefault="00AA6816" w:rsidP="00AA6816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 xml:space="preserve">........................................................   </w:t>
      </w:r>
      <w:r w:rsidRPr="003C71EF">
        <w:rPr>
          <w:rFonts w:asciiTheme="majorHAnsi" w:hAnsiTheme="majorHAnsi"/>
        </w:rPr>
        <w:tab/>
      </w:r>
      <w:r w:rsidRPr="003C71EF">
        <w:rPr>
          <w:rFonts w:asciiTheme="majorHAnsi" w:hAnsiTheme="majorHAnsi"/>
        </w:rPr>
        <w:tab/>
        <w:t xml:space="preserve">(miejscowość i data) </w:t>
      </w:r>
    </w:p>
    <w:p w14:paraId="2579D9E6" w14:textId="77777777" w:rsidR="00AA6816" w:rsidRPr="003C71EF" w:rsidRDefault="00AA6816" w:rsidP="00AA6816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</w:p>
    <w:p w14:paraId="4EA90666" w14:textId="77777777" w:rsidR="00AA6816" w:rsidRPr="003C71EF" w:rsidRDefault="00AA6816" w:rsidP="00AA6816">
      <w:pPr>
        <w:pStyle w:val="NormalnyWeb"/>
        <w:spacing w:before="280"/>
        <w:ind w:left="424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..................................................................</w:t>
      </w:r>
      <w:r>
        <w:rPr>
          <w:rFonts w:asciiTheme="majorHAnsi" w:hAnsiTheme="majorHAnsi"/>
        </w:rPr>
        <w:t>..........    (Podpis Oferenta. W przypadku osób prawnych również pieczątka firmowa</w:t>
      </w:r>
      <w:r w:rsidRPr="003C71EF">
        <w:rPr>
          <w:rFonts w:asciiTheme="majorHAnsi" w:hAnsiTheme="majorHAnsi"/>
        </w:rPr>
        <w:t>)</w:t>
      </w:r>
    </w:p>
    <w:p w14:paraId="063054FB" w14:textId="77777777" w:rsidR="00EA2B8D" w:rsidRDefault="00EA2B8D" w:rsidP="003C71EF">
      <w:pPr>
        <w:pStyle w:val="NormalnyWeb"/>
        <w:spacing w:before="280"/>
        <w:jc w:val="both"/>
        <w:rPr>
          <w:rFonts w:asciiTheme="majorHAnsi" w:hAnsiTheme="majorHAnsi"/>
        </w:rPr>
      </w:pPr>
    </w:p>
    <w:p w14:paraId="6C10406E" w14:textId="77777777" w:rsidR="00EA2B8D" w:rsidRDefault="00EA2B8D" w:rsidP="00EA2B8D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Załącznik nr 2</w:t>
      </w:r>
    </w:p>
    <w:p w14:paraId="68ACFD0C" w14:textId="1A51A6BA" w:rsidR="00EA2B8D" w:rsidRPr="00EA2B8D" w:rsidRDefault="00EA2B8D" w:rsidP="00EA2B8D">
      <w:pPr>
        <w:pStyle w:val="NormalnyWeb"/>
        <w:spacing w:before="280"/>
        <w:jc w:val="center"/>
        <w:rPr>
          <w:rFonts w:asciiTheme="majorHAnsi" w:hAnsiTheme="majorHAnsi"/>
          <w:b/>
          <w:iCs/>
        </w:rPr>
      </w:pPr>
      <w:r>
        <w:rPr>
          <w:rFonts w:asciiTheme="majorHAnsi" w:hAnsiTheme="majorHAnsi"/>
          <w:b/>
          <w:iCs/>
        </w:rPr>
        <w:t>Wykaz osób i miast</w:t>
      </w:r>
    </w:p>
    <w:p w14:paraId="3D49EA90" w14:textId="46849DF8" w:rsidR="00B91910" w:rsidRPr="00EA2B8D" w:rsidRDefault="00B91910" w:rsidP="00EA2B8D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Wykaz miast (dot. pkt 3 </w:t>
      </w:r>
      <w:proofErr w:type="spellStart"/>
      <w:r>
        <w:rPr>
          <w:rFonts w:asciiTheme="majorHAnsi" w:hAnsiTheme="majorHAnsi"/>
        </w:rPr>
        <w:t>ppkt</w:t>
      </w:r>
      <w:proofErr w:type="spellEnd"/>
      <w:r>
        <w:rPr>
          <w:rFonts w:asciiTheme="majorHAnsi" w:hAnsiTheme="majorHAnsi"/>
        </w:rPr>
        <w:t xml:space="preserve"> 5 zapytania ofertowego), na przykładzie których zaprezentowane zostaną praktyczne rozwiązania:</w:t>
      </w:r>
    </w:p>
    <w:p w14:paraId="5C9A135D" w14:textId="3BC5C3C7" w:rsidR="00B91910" w:rsidRDefault="00B91910" w:rsidP="00B91910">
      <w:pPr>
        <w:pStyle w:val="NormalnyWeb"/>
        <w:numPr>
          <w:ilvl w:val="0"/>
          <w:numId w:val="21"/>
        </w:numPr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………………………..</w:t>
      </w:r>
    </w:p>
    <w:p w14:paraId="5F0AC8CA" w14:textId="4041F28F" w:rsidR="00B91910" w:rsidRDefault="00B91910" w:rsidP="00B91910">
      <w:pPr>
        <w:pStyle w:val="NormalnyWeb"/>
        <w:numPr>
          <w:ilvl w:val="0"/>
          <w:numId w:val="21"/>
        </w:numPr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</w:t>
      </w:r>
    </w:p>
    <w:p w14:paraId="3A8FF8A0" w14:textId="73F0CAD2" w:rsidR="00B91910" w:rsidRDefault="00B91910" w:rsidP="00B91910">
      <w:pPr>
        <w:pStyle w:val="NormalnyWeb"/>
        <w:numPr>
          <w:ilvl w:val="0"/>
          <w:numId w:val="21"/>
        </w:numPr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……………………….</w:t>
      </w:r>
    </w:p>
    <w:p w14:paraId="3CD016A4" w14:textId="77777777" w:rsidR="006805F2" w:rsidRDefault="006805F2" w:rsidP="006805F2">
      <w:pPr>
        <w:pStyle w:val="NormalnyWeb"/>
        <w:spacing w:before="280"/>
        <w:ind w:left="720"/>
        <w:jc w:val="both"/>
        <w:rPr>
          <w:rFonts w:asciiTheme="majorHAnsi" w:hAnsiTheme="majorHAnsi"/>
        </w:rPr>
      </w:pPr>
    </w:p>
    <w:p w14:paraId="74D953AE" w14:textId="4E7A6AAA" w:rsidR="006805F2" w:rsidRPr="00F96E7D" w:rsidRDefault="006805F2" w:rsidP="00EA2B8D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Wykaz osób zaangażowanych w wykon</w:t>
      </w:r>
      <w:r w:rsidR="00EA2B8D">
        <w:rPr>
          <w:rFonts w:asciiTheme="majorHAnsi" w:hAnsiTheme="majorHAnsi"/>
        </w:rPr>
        <w:t>anie zamówienia („współwykonawców</w:t>
      </w:r>
      <w:r>
        <w:rPr>
          <w:rFonts w:asciiTheme="majorHAnsi" w:hAnsiTheme="majorHAnsi"/>
        </w:rPr>
        <w:t xml:space="preserve">”) </w:t>
      </w:r>
    </w:p>
    <w:tbl>
      <w:tblPr>
        <w:tblStyle w:val="Tabela-Siatka"/>
        <w:tblW w:w="9937" w:type="dxa"/>
        <w:tblInd w:w="-176" w:type="dxa"/>
        <w:tblLook w:val="04A0" w:firstRow="1" w:lastRow="0" w:firstColumn="1" w:lastColumn="0" w:noHBand="0" w:noVBand="1"/>
      </w:tblPr>
      <w:tblGrid>
        <w:gridCol w:w="399"/>
        <w:gridCol w:w="1910"/>
        <w:gridCol w:w="2052"/>
        <w:gridCol w:w="1808"/>
        <w:gridCol w:w="1493"/>
        <w:gridCol w:w="844"/>
        <w:gridCol w:w="1431"/>
      </w:tblGrid>
      <w:tr w:rsidR="00B91910" w:rsidRPr="00B91910" w14:paraId="6EF6E8EB" w14:textId="77777777" w:rsidTr="006805F2">
        <w:trPr>
          <w:trHeight w:val="465"/>
        </w:trPr>
        <w:tc>
          <w:tcPr>
            <w:tcW w:w="9937" w:type="dxa"/>
            <w:gridSpan w:val="7"/>
            <w:noWrap/>
            <w:hideMark/>
          </w:tcPr>
          <w:p w14:paraId="2ADCAD73" w14:textId="3E375AD7" w:rsidR="00B91910" w:rsidRPr="00B91910" w:rsidRDefault="00EA2B8D" w:rsidP="00EA2B8D">
            <w:pPr>
              <w:pStyle w:val="NormalnyWeb"/>
              <w:spacing w:before="28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WYKAZ OSÓB</w:t>
            </w:r>
            <w:r w:rsidR="00B91910" w:rsidRPr="00B91910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  <w:tr w:rsidR="00B91910" w:rsidRPr="00B91910" w14:paraId="24DB1D64" w14:textId="77777777" w:rsidTr="006805F2">
        <w:trPr>
          <w:trHeight w:val="137"/>
        </w:trPr>
        <w:tc>
          <w:tcPr>
            <w:tcW w:w="9937" w:type="dxa"/>
            <w:gridSpan w:val="7"/>
            <w:noWrap/>
            <w:hideMark/>
          </w:tcPr>
          <w:p w14:paraId="11527EE7" w14:textId="77777777" w:rsidR="00B91910" w:rsidRPr="00B91910" w:rsidRDefault="00B91910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  <w:tr w:rsidR="006805F2" w:rsidRPr="00B91910" w14:paraId="71B682C4" w14:textId="77777777" w:rsidTr="006805F2">
        <w:trPr>
          <w:trHeight w:val="600"/>
        </w:trPr>
        <w:tc>
          <w:tcPr>
            <w:tcW w:w="399" w:type="dxa"/>
            <w:noWrap/>
            <w:hideMark/>
          </w:tcPr>
          <w:p w14:paraId="05034505" w14:textId="060CC543" w:rsidR="00B91910" w:rsidRPr="00B91910" w:rsidRDefault="006805F2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lp</w:t>
            </w:r>
            <w:proofErr w:type="spellEnd"/>
          </w:p>
        </w:tc>
        <w:tc>
          <w:tcPr>
            <w:tcW w:w="1910" w:type="dxa"/>
            <w:noWrap/>
            <w:hideMark/>
          </w:tcPr>
          <w:p w14:paraId="697B936D" w14:textId="77777777" w:rsidR="00B91910" w:rsidRPr="00B91910" w:rsidRDefault="00B91910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2052" w:type="dxa"/>
            <w:noWrap/>
            <w:hideMark/>
          </w:tcPr>
          <w:p w14:paraId="44D3A8CB" w14:textId="77777777" w:rsidR="00B91910" w:rsidRPr="00B91910" w:rsidRDefault="00B91910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część zamówienia</w:t>
            </w:r>
          </w:p>
        </w:tc>
        <w:tc>
          <w:tcPr>
            <w:tcW w:w="1808" w:type="dxa"/>
            <w:hideMark/>
          </w:tcPr>
          <w:p w14:paraId="06FF58AE" w14:textId="77777777" w:rsidR="00B91910" w:rsidRPr="00B91910" w:rsidRDefault="00B91910" w:rsidP="006805F2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krótki opis doświadczenia</w:t>
            </w:r>
          </w:p>
        </w:tc>
        <w:tc>
          <w:tcPr>
            <w:tcW w:w="1493" w:type="dxa"/>
            <w:noWrap/>
            <w:hideMark/>
          </w:tcPr>
          <w:p w14:paraId="0CF9B207" w14:textId="77777777" w:rsidR="00B91910" w:rsidRPr="00B91910" w:rsidRDefault="00B91910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cena brutto</w:t>
            </w:r>
          </w:p>
        </w:tc>
        <w:tc>
          <w:tcPr>
            <w:tcW w:w="844" w:type="dxa"/>
            <w:noWrap/>
            <w:hideMark/>
          </w:tcPr>
          <w:p w14:paraId="622F6D77" w14:textId="4EA04159" w:rsidR="00B91910" w:rsidRPr="00B91910" w:rsidRDefault="006805F2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</w:t>
            </w:r>
          </w:p>
        </w:tc>
        <w:tc>
          <w:tcPr>
            <w:tcW w:w="1431" w:type="dxa"/>
            <w:noWrap/>
            <w:hideMark/>
          </w:tcPr>
          <w:p w14:paraId="50874D8A" w14:textId="6A27FCF8" w:rsidR="00B91910" w:rsidRPr="00B91910" w:rsidRDefault="006805F2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</w:t>
            </w:r>
          </w:p>
        </w:tc>
      </w:tr>
      <w:tr w:rsidR="006805F2" w:rsidRPr="00B91910" w14:paraId="1DF64AC3" w14:textId="77777777" w:rsidTr="006805F2">
        <w:trPr>
          <w:trHeight w:val="402"/>
        </w:trPr>
        <w:tc>
          <w:tcPr>
            <w:tcW w:w="399" w:type="dxa"/>
            <w:noWrap/>
            <w:hideMark/>
          </w:tcPr>
          <w:p w14:paraId="01C39F07" w14:textId="77777777" w:rsidR="00B91910" w:rsidRPr="00B91910" w:rsidRDefault="00B91910" w:rsidP="00B91910">
            <w:pPr>
              <w:pStyle w:val="NormalnyWeb"/>
              <w:spacing w:before="280"/>
              <w:jc w:val="both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1.</w:t>
            </w:r>
          </w:p>
        </w:tc>
        <w:tc>
          <w:tcPr>
            <w:tcW w:w="1910" w:type="dxa"/>
            <w:noWrap/>
            <w:hideMark/>
          </w:tcPr>
          <w:p w14:paraId="48B892E7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2052" w:type="dxa"/>
            <w:noWrap/>
            <w:hideMark/>
          </w:tcPr>
          <w:p w14:paraId="6BE88D12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378E49F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93" w:type="dxa"/>
            <w:noWrap/>
            <w:hideMark/>
          </w:tcPr>
          <w:p w14:paraId="5FE795FB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52719F71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6BFE830C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  <w:tr w:rsidR="006805F2" w:rsidRPr="00B91910" w14:paraId="36F3C2E8" w14:textId="77777777" w:rsidTr="006805F2">
        <w:trPr>
          <w:trHeight w:val="402"/>
        </w:trPr>
        <w:tc>
          <w:tcPr>
            <w:tcW w:w="399" w:type="dxa"/>
            <w:noWrap/>
            <w:hideMark/>
          </w:tcPr>
          <w:p w14:paraId="0C9EE7CB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2.</w:t>
            </w:r>
          </w:p>
        </w:tc>
        <w:tc>
          <w:tcPr>
            <w:tcW w:w="1910" w:type="dxa"/>
            <w:noWrap/>
            <w:hideMark/>
          </w:tcPr>
          <w:p w14:paraId="472F1F20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2052" w:type="dxa"/>
            <w:noWrap/>
            <w:hideMark/>
          </w:tcPr>
          <w:p w14:paraId="75C9FA4B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6094101F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93" w:type="dxa"/>
            <w:noWrap/>
            <w:hideMark/>
          </w:tcPr>
          <w:p w14:paraId="2B3B5F49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1FC34E2F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229B32AC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  <w:tr w:rsidR="006805F2" w:rsidRPr="00B91910" w14:paraId="28012CA4" w14:textId="77777777" w:rsidTr="006805F2">
        <w:trPr>
          <w:trHeight w:val="402"/>
        </w:trPr>
        <w:tc>
          <w:tcPr>
            <w:tcW w:w="399" w:type="dxa"/>
            <w:noWrap/>
            <w:hideMark/>
          </w:tcPr>
          <w:p w14:paraId="408910A1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3.</w:t>
            </w:r>
          </w:p>
        </w:tc>
        <w:tc>
          <w:tcPr>
            <w:tcW w:w="1910" w:type="dxa"/>
            <w:noWrap/>
            <w:hideMark/>
          </w:tcPr>
          <w:p w14:paraId="654FBBDD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2052" w:type="dxa"/>
            <w:noWrap/>
            <w:hideMark/>
          </w:tcPr>
          <w:p w14:paraId="3EE70326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3F7097EE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93" w:type="dxa"/>
            <w:noWrap/>
            <w:hideMark/>
          </w:tcPr>
          <w:p w14:paraId="5D81581B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461DEB0F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04CF83D5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  <w:tr w:rsidR="006805F2" w:rsidRPr="00B91910" w14:paraId="25BF0219" w14:textId="77777777" w:rsidTr="006805F2">
        <w:trPr>
          <w:trHeight w:val="402"/>
        </w:trPr>
        <w:tc>
          <w:tcPr>
            <w:tcW w:w="399" w:type="dxa"/>
            <w:noWrap/>
            <w:hideMark/>
          </w:tcPr>
          <w:p w14:paraId="501A5423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…</w:t>
            </w:r>
          </w:p>
        </w:tc>
        <w:tc>
          <w:tcPr>
            <w:tcW w:w="1910" w:type="dxa"/>
            <w:noWrap/>
            <w:hideMark/>
          </w:tcPr>
          <w:p w14:paraId="1D1AA446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2052" w:type="dxa"/>
            <w:noWrap/>
            <w:hideMark/>
          </w:tcPr>
          <w:p w14:paraId="221CD7F0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4794E91B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93" w:type="dxa"/>
            <w:noWrap/>
            <w:hideMark/>
          </w:tcPr>
          <w:p w14:paraId="36BF7F42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6B81E7A2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1A017D4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  <w:tr w:rsidR="006805F2" w:rsidRPr="00B91910" w14:paraId="731419D6" w14:textId="77777777" w:rsidTr="006805F2">
        <w:trPr>
          <w:trHeight w:val="402"/>
        </w:trPr>
        <w:tc>
          <w:tcPr>
            <w:tcW w:w="399" w:type="dxa"/>
            <w:noWrap/>
            <w:hideMark/>
          </w:tcPr>
          <w:p w14:paraId="2BC04A15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…</w:t>
            </w:r>
          </w:p>
        </w:tc>
        <w:tc>
          <w:tcPr>
            <w:tcW w:w="1910" w:type="dxa"/>
            <w:noWrap/>
            <w:hideMark/>
          </w:tcPr>
          <w:p w14:paraId="0AE6C8AC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2052" w:type="dxa"/>
            <w:noWrap/>
            <w:hideMark/>
          </w:tcPr>
          <w:p w14:paraId="52AD1512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808" w:type="dxa"/>
            <w:noWrap/>
            <w:hideMark/>
          </w:tcPr>
          <w:p w14:paraId="550E4248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93" w:type="dxa"/>
            <w:noWrap/>
            <w:hideMark/>
          </w:tcPr>
          <w:p w14:paraId="1F11AFD5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844" w:type="dxa"/>
            <w:noWrap/>
            <w:hideMark/>
          </w:tcPr>
          <w:p w14:paraId="04933288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1E064F12" w14:textId="77777777" w:rsidR="00B91910" w:rsidRPr="00B91910" w:rsidRDefault="00B91910" w:rsidP="00B91910">
            <w:pPr>
              <w:pStyle w:val="NormalnyWeb"/>
              <w:spacing w:before="280"/>
              <w:rPr>
                <w:rFonts w:asciiTheme="majorHAnsi" w:hAnsiTheme="majorHAnsi"/>
              </w:rPr>
            </w:pPr>
            <w:r w:rsidRPr="00B91910">
              <w:rPr>
                <w:rFonts w:asciiTheme="majorHAnsi" w:hAnsiTheme="majorHAnsi"/>
              </w:rPr>
              <w:t> </w:t>
            </w:r>
          </w:p>
        </w:tc>
      </w:tr>
    </w:tbl>
    <w:p w14:paraId="65E14C96" w14:textId="77777777" w:rsidR="00B91910" w:rsidRDefault="00B91910" w:rsidP="00B91910">
      <w:pPr>
        <w:pStyle w:val="NormalnyWeb"/>
        <w:spacing w:before="280"/>
        <w:jc w:val="both"/>
        <w:rPr>
          <w:rFonts w:asciiTheme="majorHAnsi" w:hAnsiTheme="majorHAnsi"/>
        </w:rPr>
      </w:pPr>
    </w:p>
    <w:p w14:paraId="043A789D" w14:textId="6CA4CA50" w:rsidR="006805F2" w:rsidRDefault="003C71EF" w:rsidP="00EA2B8D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 xml:space="preserve">........................................................   </w:t>
      </w:r>
      <w:r w:rsidRPr="003C71EF">
        <w:rPr>
          <w:rFonts w:asciiTheme="majorHAnsi" w:hAnsiTheme="majorHAnsi"/>
        </w:rPr>
        <w:tab/>
      </w:r>
      <w:r w:rsidRPr="003C71EF">
        <w:rPr>
          <w:rFonts w:asciiTheme="majorHAnsi" w:hAnsiTheme="majorHAnsi"/>
        </w:rPr>
        <w:tab/>
        <w:t xml:space="preserve">(miejscowość i data) </w:t>
      </w:r>
    </w:p>
    <w:p w14:paraId="1F49A06F" w14:textId="77777777" w:rsidR="00EA2B8D" w:rsidRPr="003C71EF" w:rsidRDefault="00EA2B8D" w:rsidP="00EA2B8D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</w:p>
    <w:p w14:paraId="23F17E85" w14:textId="50CB38AA" w:rsidR="003C71EF" w:rsidRPr="003C71EF" w:rsidRDefault="003C71EF" w:rsidP="003C71EF">
      <w:pPr>
        <w:pStyle w:val="NormalnyWeb"/>
        <w:spacing w:before="280"/>
        <w:ind w:left="424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lastRenderedPageBreak/>
        <w:t>..................................................................</w:t>
      </w:r>
      <w:r w:rsidR="006805F2">
        <w:rPr>
          <w:rFonts w:asciiTheme="majorHAnsi" w:hAnsiTheme="majorHAnsi"/>
        </w:rPr>
        <w:t>..........    (P</w:t>
      </w:r>
      <w:r w:rsidR="00F377D5">
        <w:rPr>
          <w:rFonts w:asciiTheme="majorHAnsi" w:hAnsiTheme="majorHAnsi"/>
        </w:rPr>
        <w:t>odpis Oferenta</w:t>
      </w:r>
      <w:r w:rsidR="00EA2B8D">
        <w:rPr>
          <w:rFonts w:asciiTheme="majorHAnsi" w:hAnsiTheme="majorHAnsi"/>
        </w:rPr>
        <w:t xml:space="preserve">. </w:t>
      </w:r>
      <w:r w:rsidR="00F377D5">
        <w:rPr>
          <w:rFonts w:asciiTheme="majorHAnsi" w:hAnsiTheme="majorHAnsi"/>
        </w:rPr>
        <w:t xml:space="preserve">W </w:t>
      </w:r>
      <w:r w:rsidR="006805F2">
        <w:rPr>
          <w:rFonts w:asciiTheme="majorHAnsi" w:hAnsiTheme="majorHAnsi"/>
        </w:rPr>
        <w:t>przypadku osób prawnych również pieczątka firmowa</w:t>
      </w:r>
      <w:r w:rsidRPr="003C71EF">
        <w:rPr>
          <w:rFonts w:asciiTheme="majorHAnsi" w:hAnsiTheme="majorHAnsi"/>
        </w:rPr>
        <w:t>)</w:t>
      </w:r>
    </w:p>
    <w:p w14:paraId="4C6ACA74" w14:textId="1F879B4C" w:rsidR="006805F2" w:rsidRPr="003C71EF" w:rsidRDefault="00EA2B8D" w:rsidP="006805F2">
      <w:pPr>
        <w:pStyle w:val="NormalnyWeb"/>
        <w:spacing w:before="280"/>
        <w:jc w:val="both"/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Załącznik nr 3</w:t>
      </w:r>
    </w:p>
    <w:p w14:paraId="55596837" w14:textId="77777777" w:rsidR="003C71EF" w:rsidRPr="003C71EF" w:rsidRDefault="003C71EF" w:rsidP="003C71EF">
      <w:pPr>
        <w:spacing w:line="240" w:lineRule="auto"/>
        <w:jc w:val="center"/>
        <w:rPr>
          <w:rFonts w:asciiTheme="majorHAnsi" w:hAnsiTheme="majorHAnsi" w:cs="Times New Roman"/>
          <w:bCs/>
          <w:sz w:val="24"/>
          <w:szCs w:val="24"/>
        </w:rPr>
      </w:pPr>
    </w:p>
    <w:p w14:paraId="17617963" w14:textId="62BAC290" w:rsidR="006805F2" w:rsidRPr="003C71EF" w:rsidRDefault="006805F2" w:rsidP="006805F2">
      <w:pPr>
        <w:pStyle w:val="NormalnyWeb"/>
        <w:spacing w:before="280"/>
        <w:jc w:val="center"/>
        <w:rPr>
          <w:rFonts w:asciiTheme="majorHAnsi" w:hAnsiTheme="majorHAnsi"/>
          <w:b/>
          <w:bCs/>
          <w:lang w:val="de-DE"/>
        </w:rPr>
      </w:pPr>
      <w:proofErr w:type="spellStart"/>
      <w:r>
        <w:rPr>
          <w:rFonts w:asciiTheme="majorHAnsi" w:hAnsiTheme="majorHAnsi"/>
          <w:b/>
          <w:bCs/>
          <w:lang w:val="de-DE"/>
        </w:rPr>
        <w:t>Oświadczenie</w:t>
      </w:r>
      <w:proofErr w:type="spellEnd"/>
      <w:r>
        <w:rPr>
          <w:rFonts w:asciiTheme="majorHAnsi" w:hAnsiTheme="majorHAnsi"/>
          <w:b/>
          <w:bCs/>
          <w:lang w:val="de-DE"/>
        </w:rPr>
        <w:t xml:space="preserve"> </w:t>
      </w:r>
      <w:proofErr w:type="spellStart"/>
      <w:r>
        <w:rPr>
          <w:rFonts w:asciiTheme="majorHAnsi" w:hAnsiTheme="majorHAnsi"/>
          <w:b/>
          <w:bCs/>
          <w:lang w:val="de-DE"/>
        </w:rPr>
        <w:t>współ</w:t>
      </w:r>
      <w:r w:rsidR="003508F7">
        <w:rPr>
          <w:rFonts w:asciiTheme="majorHAnsi" w:hAnsiTheme="majorHAnsi"/>
          <w:b/>
          <w:bCs/>
          <w:lang w:val="de-DE"/>
        </w:rPr>
        <w:t>wykonawców</w:t>
      </w:r>
      <w:proofErr w:type="spellEnd"/>
    </w:p>
    <w:p w14:paraId="117A8FC1" w14:textId="77777777" w:rsidR="006805F2" w:rsidRPr="003C71EF" w:rsidRDefault="006805F2" w:rsidP="006805F2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 niżej podpisana/-y</w:t>
      </w:r>
      <w:r w:rsidRPr="003C71EF">
        <w:rPr>
          <w:rFonts w:asciiTheme="majorHAnsi" w:hAnsiTheme="majorHAnsi"/>
        </w:rPr>
        <w:t xml:space="preserve"> </w:t>
      </w:r>
    </w:p>
    <w:p w14:paraId="25E988DA" w14:textId="77777777" w:rsidR="006805F2" w:rsidRPr="003C71EF" w:rsidRDefault="006805F2" w:rsidP="006805F2">
      <w:pPr>
        <w:pStyle w:val="NormalnyWeb"/>
        <w:spacing w:before="280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..............................</w:t>
      </w:r>
    </w:p>
    <w:p w14:paraId="0B33CD58" w14:textId="77777777" w:rsidR="006805F2" w:rsidRPr="003C71EF" w:rsidRDefault="006805F2" w:rsidP="006805F2">
      <w:pPr>
        <w:pStyle w:val="NormalnyWeb"/>
        <w:spacing w:before="2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zamieszkała/-y/ z </w:t>
      </w:r>
      <w:r w:rsidRPr="003C71EF">
        <w:rPr>
          <w:rFonts w:asciiTheme="majorHAnsi" w:hAnsiTheme="majorHAnsi"/>
        </w:rPr>
        <w:t>siedzibą:............................................................................................</w:t>
      </w:r>
      <w:r>
        <w:rPr>
          <w:rFonts w:asciiTheme="majorHAnsi" w:hAnsiTheme="majorHAnsi"/>
        </w:rPr>
        <w:t>..............</w:t>
      </w:r>
    </w:p>
    <w:p w14:paraId="5D595AA5" w14:textId="77777777" w:rsidR="006805F2" w:rsidRDefault="006805F2" w:rsidP="006805F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47F75631" w14:textId="784A6074" w:rsidR="006805F2" w:rsidRDefault="006805F2" w:rsidP="006805F2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zobowiązuję się do </w:t>
      </w:r>
      <w:r w:rsidR="003508F7">
        <w:rPr>
          <w:rFonts w:asciiTheme="majorHAnsi" w:hAnsiTheme="majorHAnsi"/>
          <w:sz w:val="24"/>
          <w:szCs w:val="24"/>
        </w:rPr>
        <w:t xml:space="preserve">współpracy z………………………………………………………………………………….(nazwa oferenta) </w:t>
      </w:r>
      <w:r w:rsidR="00EA2B8D">
        <w:rPr>
          <w:rFonts w:asciiTheme="majorHAnsi" w:hAnsiTheme="majorHAnsi"/>
          <w:sz w:val="24"/>
          <w:szCs w:val="24"/>
        </w:rPr>
        <w:t>w zakresie</w:t>
      </w:r>
      <w:r w:rsidR="003508F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wykonania części zamówienia </w:t>
      </w:r>
      <w:proofErr w:type="spellStart"/>
      <w:r w:rsidR="00F377D5">
        <w:rPr>
          <w:rFonts w:asciiTheme="majorHAnsi" w:hAnsiTheme="majorHAnsi"/>
          <w:sz w:val="24"/>
          <w:szCs w:val="24"/>
        </w:rPr>
        <w:t>tj</w:t>
      </w:r>
      <w:proofErr w:type="spellEnd"/>
      <w:r w:rsidR="00F377D5">
        <w:rPr>
          <w:rFonts w:asciiTheme="majorHAnsi" w:hAnsiTheme="majorHAnsi"/>
          <w:sz w:val="24"/>
          <w:szCs w:val="24"/>
        </w:rPr>
        <w:t xml:space="preserve">…………………………………………………………………………………………..dot. </w:t>
      </w:r>
      <w:r w:rsidR="00F377D5">
        <w:rPr>
          <w:rFonts w:asciiTheme="majorHAnsi" w:hAnsiTheme="majorHAnsi" w:cs="Times New Roman"/>
          <w:bCs/>
          <w:sz w:val="24"/>
          <w:szCs w:val="24"/>
        </w:rPr>
        <w:t>opracowania</w:t>
      </w:r>
      <w:r w:rsidRPr="00B91910">
        <w:rPr>
          <w:rFonts w:asciiTheme="majorHAnsi" w:hAnsiTheme="majorHAnsi" w:cs="Times New Roman"/>
          <w:bCs/>
          <w:sz w:val="24"/>
          <w:szCs w:val="24"/>
        </w:rPr>
        <w:t xml:space="preserve"> podręcznika nt. przygotowania i wdrożenia programów rewitalizacyjnych</w:t>
      </w:r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B91910">
        <w:rPr>
          <w:rFonts w:asciiTheme="majorHAnsi" w:hAnsiTheme="majorHAnsi"/>
          <w:sz w:val="24"/>
          <w:szCs w:val="24"/>
        </w:rPr>
        <w:t xml:space="preserve">w ramach projektu </w:t>
      </w:r>
      <w:r w:rsidRPr="00B91910">
        <w:rPr>
          <w:rFonts w:asciiTheme="majorHAnsi" w:hAnsiTheme="majorHAnsi"/>
          <w:b/>
          <w:bCs/>
          <w:iCs/>
          <w:sz w:val="24"/>
          <w:szCs w:val="24"/>
        </w:rPr>
        <w:t>„</w:t>
      </w:r>
      <w:r w:rsidRPr="00B91910">
        <w:rPr>
          <w:rFonts w:asciiTheme="majorHAnsi" w:hAnsiTheme="majorHAnsi"/>
          <w:b/>
          <w:bCs/>
          <w:color w:val="000000"/>
          <w:sz w:val="24"/>
          <w:szCs w:val="24"/>
        </w:rPr>
        <w:t>INTIS.  Integracja i Synergia. Strategia Gdańskiego Obszaru Metropolitalnego na lata 2014-2030</w:t>
      </w:r>
      <w:r w:rsidRPr="00B91910">
        <w:rPr>
          <w:rFonts w:asciiTheme="majorHAnsi" w:hAnsiTheme="majorHAnsi"/>
          <w:b/>
          <w:bCs/>
          <w:iCs/>
          <w:color w:val="000000"/>
          <w:sz w:val="24"/>
          <w:szCs w:val="24"/>
        </w:rPr>
        <w:t>”</w:t>
      </w:r>
      <w:r w:rsidRPr="00B91910">
        <w:rPr>
          <w:rFonts w:asciiTheme="majorHAnsi" w:hAnsiTheme="majorHAnsi"/>
          <w:bCs/>
          <w:iCs/>
          <w:color w:val="000000"/>
          <w:sz w:val="24"/>
          <w:szCs w:val="24"/>
        </w:rPr>
        <w:t xml:space="preserve"> </w:t>
      </w:r>
      <w:r w:rsidRPr="00B91910">
        <w:rPr>
          <w:rFonts w:asciiTheme="majorHAnsi" w:hAnsiTheme="majorHAnsi"/>
          <w:sz w:val="24"/>
          <w:szCs w:val="24"/>
        </w:rPr>
        <w:t xml:space="preserve">współfinansowanego ze środków Mechanizmu Finansowego EOG - zgodnie z zapytaniem ofertowym z </w:t>
      </w:r>
      <w:r w:rsidR="00442D5A">
        <w:rPr>
          <w:rFonts w:asciiTheme="majorHAnsi" w:hAnsiTheme="majorHAnsi"/>
          <w:sz w:val="24"/>
          <w:szCs w:val="24"/>
        </w:rPr>
        <w:t>dnia 20</w:t>
      </w:r>
      <w:r w:rsidR="00AA6816" w:rsidRPr="00AA6816">
        <w:rPr>
          <w:rFonts w:asciiTheme="majorHAnsi" w:hAnsiTheme="majorHAnsi"/>
          <w:sz w:val="24"/>
          <w:szCs w:val="24"/>
        </w:rPr>
        <w:t>.</w:t>
      </w:r>
      <w:r w:rsidR="00AA6816">
        <w:rPr>
          <w:rFonts w:asciiTheme="majorHAnsi" w:hAnsiTheme="majorHAnsi"/>
          <w:sz w:val="24"/>
          <w:szCs w:val="24"/>
        </w:rPr>
        <w:t>05.2015</w:t>
      </w:r>
      <w:r w:rsidRPr="00B91910">
        <w:rPr>
          <w:rFonts w:asciiTheme="majorHAnsi" w:hAnsiTheme="majorHAnsi"/>
          <w:sz w:val="24"/>
          <w:szCs w:val="24"/>
        </w:rPr>
        <w:t xml:space="preserve"> r.</w:t>
      </w:r>
    </w:p>
    <w:p w14:paraId="444FD26A" w14:textId="77777777" w:rsidR="00EA2B8D" w:rsidRDefault="00EA2B8D" w:rsidP="006805F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454807C5" w14:textId="77777777" w:rsidR="00EA2B8D" w:rsidRDefault="00EA2B8D" w:rsidP="006805F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75EF38B" w14:textId="77777777" w:rsidR="00EA2B8D" w:rsidRDefault="00EA2B8D" w:rsidP="006805F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1B8FD732" w14:textId="77777777" w:rsidR="00EA2B8D" w:rsidRDefault="00EA2B8D" w:rsidP="00EA2B8D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 xml:space="preserve">........................................................   </w:t>
      </w:r>
      <w:r w:rsidRPr="003C71EF">
        <w:rPr>
          <w:rFonts w:asciiTheme="majorHAnsi" w:hAnsiTheme="majorHAnsi"/>
        </w:rPr>
        <w:tab/>
      </w:r>
      <w:r w:rsidRPr="003C71EF">
        <w:rPr>
          <w:rFonts w:asciiTheme="majorHAnsi" w:hAnsiTheme="majorHAnsi"/>
        </w:rPr>
        <w:tab/>
        <w:t xml:space="preserve">(miejscowość i data) </w:t>
      </w:r>
    </w:p>
    <w:p w14:paraId="783F485E" w14:textId="77777777" w:rsidR="00EA2B8D" w:rsidRPr="003C71EF" w:rsidRDefault="00EA2B8D" w:rsidP="00EA2B8D">
      <w:pPr>
        <w:pStyle w:val="NormalnyWeb"/>
        <w:spacing w:before="280"/>
        <w:ind w:left="4956" w:firstLine="708"/>
        <w:jc w:val="both"/>
        <w:rPr>
          <w:rFonts w:asciiTheme="majorHAnsi" w:hAnsiTheme="majorHAnsi"/>
        </w:rPr>
      </w:pPr>
    </w:p>
    <w:p w14:paraId="2EC8289F" w14:textId="4C3DC35E" w:rsidR="00EA2B8D" w:rsidRPr="003C71EF" w:rsidRDefault="00EA2B8D" w:rsidP="00EA2B8D">
      <w:pPr>
        <w:pStyle w:val="NormalnyWeb"/>
        <w:spacing w:before="280"/>
        <w:ind w:left="4248"/>
        <w:jc w:val="both"/>
        <w:rPr>
          <w:rFonts w:asciiTheme="majorHAnsi" w:hAnsiTheme="majorHAnsi"/>
        </w:rPr>
      </w:pPr>
      <w:r w:rsidRPr="003C71EF">
        <w:rPr>
          <w:rFonts w:asciiTheme="majorHAnsi" w:hAnsiTheme="majorHAnsi"/>
        </w:rPr>
        <w:t>..................................................................</w:t>
      </w:r>
      <w:r>
        <w:rPr>
          <w:rFonts w:asciiTheme="majorHAnsi" w:hAnsiTheme="majorHAnsi"/>
        </w:rPr>
        <w:t>..........    (Podpis Oświadczającego. W przypadku osób prawnych również pieczątka firmowa</w:t>
      </w:r>
      <w:r w:rsidRPr="003C71EF">
        <w:rPr>
          <w:rFonts w:asciiTheme="majorHAnsi" w:hAnsiTheme="majorHAnsi"/>
        </w:rPr>
        <w:t>)</w:t>
      </w:r>
    </w:p>
    <w:p w14:paraId="10B219AE" w14:textId="77777777" w:rsidR="00EA2B8D" w:rsidRPr="00B91910" w:rsidRDefault="00EA2B8D" w:rsidP="006805F2">
      <w:pPr>
        <w:spacing w:line="276" w:lineRule="auto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A2B8D" w:rsidRPr="00B91910" w:rsidSect="00A22D80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6C1FF" w14:textId="77777777" w:rsidR="004B4A78" w:rsidRDefault="004B4A78" w:rsidP="00CF4183">
      <w:pPr>
        <w:spacing w:line="240" w:lineRule="auto"/>
      </w:pPr>
      <w:r>
        <w:separator/>
      </w:r>
    </w:p>
  </w:endnote>
  <w:endnote w:type="continuationSeparator" w:id="0">
    <w:p w14:paraId="3611DDAC" w14:textId="77777777" w:rsidR="004B4A78" w:rsidRDefault="004B4A78" w:rsidP="00CF4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35968" w14:textId="77777777" w:rsidR="004E6270" w:rsidRDefault="004E6270" w:rsidP="00CF418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4A589274" wp14:editId="42F738F1">
          <wp:simplePos x="0" y="0"/>
          <wp:positionH relativeFrom="column">
            <wp:posOffset>2011045</wp:posOffset>
          </wp:positionH>
          <wp:positionV relativeFrom="paragraph">
            <wp:posOffset>-282575</wp:posOffset>
          </wp:positionV>
          <wp:extent cx="1828800" cy="601980"/>
          <wp:effectExtent l="0" t="0" r="0" b="7620"/>
          <wp:wrapNone/>
          <wp:docPr id="3" name="Obraz 2" descr="Opis: C:\Users\Mariusz\Desktop\_pulpit\_GOM\_praktyki GOM\loga - stopka\ministerstwo_infrastruktury_i_rozwoj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Users\Mariusz\Desktop\_pulpit\_GOM\_praktyki GOM\loga - stopka\ministerstwo_infrastruktury_i_rozwoj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2150565C" wp14:editId="220DD4FA">
          <wp:simplePos x="0" y="0"/>
          <wp:positionH relativeFrom="column">
            <wp:posOffset>5036185</wp:posOffset>
          </wp:positionH>
          <wp:positionV relativeFrom="paragraph">
            <wp:posOffset>-264160</wp:posOffset>
          </wp:positionV>
          <wp:extent cx="754380" cy="601980"/>
          <wp:effectExtent l="0" t="0" r="7620" b="7620"/>
          <wp:wrapNone/>
          <wp:docPr id="2" name="Obraz 3" descr="Opis: C:\Users\Mariusz\Desktop\_pulpit\_GOM\_praktyki GOM\loga - stopka\dom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Mariusz\Desktop\_pulpit\_GOM\_praktyki GOM\loga - stopka\domk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7B02E3A" wp14:editId="0CEA0B6A">
          <wp:simplePos x="0" y="0"/>
          <wp:positionH relativeFrom="column">
            <wp:posOffset>29845</wp:posOffset>
          </wp:positionH>
          <wp:positionV relativeFrom="paragraph">
            <wp:posOffset>-274955</wp:posOffset>
          </wp:positionV>
          <wp:extent cx="906780" cy="601980"/>
          <wp:effectExtent l="0" t="0" r="7620" b="7620"/>
          <wp:wrapNone/>
          <wp:docPr id="1" name="Obraz 1" descr="Opis: C:\Users\Mariusz\Desktop\_pulpit\_GOM\_praktyki GOM\loga - stopka\eea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Mariusz\Desktop\_pulpit\_GOM\_praktyki GOM\loga - stopka\eeagrant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DAD0E" w14:textId="77777777" w:rsidR="004B4A78" w:rsidRDefault="004B4A78" w:rsidP="00CF4183">
      <w:pPr>
        <w:spacing w:line="240" w:lineRule="auto"/>
      </w:pPr>
      <w:r>
        <w:separator/>
      </w:r>
    </w:p>
  </w:footnote>
  <w:footnote w:type="continuationSeparator" w:id="0">
    <w:p w14:paraId="21BBFBD4" w14:textId="77777777" w:rsidR="004B4A78" w:rsidRDefault="004B4A78" w:rsidP="00CF4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61E75" w14:textId="77777777" w:rsidR="004E6270" w:rsidRDefault="004E6270" w:rsidP="004B09F0">
    <w:pPr>
      <w:pStyle w:val="Nagwek"/>
      <w:ind w:left="-709"/>
    </w:pPr>
    <w:r>
      <w:rPr>
        <w:rFonts w:ascii="Cambria" w:hAnsi="Cambria"/>
        <w:noProof/>
        <w:lang w:eastAsia="pl-PL"/>
      </w:rPr>
      <w:drawing>
        <wp:inline distT="0" distB="0" distL="0" distR="0" wp14:anchorId="152F932E" wp14:editId="5D2E0A93">
          <wp:extent cx="2654300" cy="876300"/>
          <wp:effectExtent l="0" t="0" r="12700" b="12700"/>
          <wp:docPr id="5" name="Obraz 1" descr="Opis: Opis: Macintosh HD:Users:kamilachyla:Library:Containers:com.apple.mail:Data:Library:Mail Downloads:892A4649-B6DE-4829-BC67-4AC45A5F7145:strategia_2030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Macintosh HD:Users:kamilachyla:Library:Containers:com.apple.mail:Data:Library:Mail Downloads:892A4649-B6DE-4829-BC67-4AC45A5F7145:strategia_2030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34155" r="569" b="33208"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827AC"/>
    <w:multiLevelType w:val="hybridMultilevel"/>
    <w:tmpl w:val="5FA0D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3F37"/>
    <w:multiLevelType w:val="hybridMultilevel"/>
    <w:tmpl w:val="EC68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74E59"/>
    <w:multiLevelType w:val="hybridMultilevel"/>
    <w:tmpl w:val="FC94512C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CF6717"/>
    <w:multiLevelType w:val="hybridMultilevel"/>
    <w:tmpl w:val="43C2F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B1DCC"/>
    <w:multiLevelType w:val="hybridMultilevel"/>
    <w:tmpl w:val="C656774C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AC7908"/>
    <w:multiLevelType w:val="hybridMultilevel"/>
    <w:tmpl w:val="0C82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62DC2"/>
    <w:multiLevelType w:val="hybridMultilevel"/>
    <w:tmpl w:val="3BB4E9B6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0F718C"/>
    <w:multiLevelType w:val="hybridMultilevel"/>
    <w:tmpl w:val="8FEC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95B31"/>
    <w:multiLevelType w:val="hybridMultilevel"/>
    <w:tmpl w:val="4C7E0E60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12EB7"/>
    <w:multiLevelType w:val="hybridMultilevel"/>
    <w:tmpl w:val="BBDECA70"/>
    <w:lvl w:ilvl="0" w:tplc="B9964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22326"/>
    <w:multiLevelType w:val="hybridMultilevel"/>
    <w:tmpl w:val="4C90C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B6E6A"/>
    <w:multiLevelType w:val="hybridMultilevel"/>
    <w:tmpl w:val="44FA8142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E064A7"/>
    <w:multiLevelType w:val="hybridMultilevel"/>
    <w:tmpl w:val="4738C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01383"/>
    <w:multiLevelType w:val="hybridMultilevel"/>
    <w:tmpl w:val="7AFEEBE8"/>
    <w:lvl w:ilvl="0" w:tplc="B9964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1851B1"/>
    <w:multiLevelType w:val="hybridMultilevel"/>
    <w:tmpl w:val="4F140BC4"/>
    <w:lvl w:ilvl="0" w:tplc="25D8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12249"/>
    <w:multiLevelType w:val="hybridMultilevel"/>
    <w:tmpl w:val="E5DE0466"/>
    <w:lvl w:ilvl="0" w:tplc="1142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B638A"/>
    <w:multiLevelType w:val="hybridMultilevel"/>
    <w:tmpl w:val="79C8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34823"/>
    <w:multiLevelType w:val="hybridMultilevel"/>
    <w:tmpl w:val="7464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B6E49"/>
    <w:multiLevelType w:val="hybridMultilevel"/>
    <w:tmpl w:val="56C889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37750B"/>
    <w:multiLevelType w:val="hybridMultilevel"/>
    <w:tmpl w:val="00E0D7F2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51EC6"/>
    <w:multiLevelType w:val="hybridMultilevel"/>
    <w:tmpl w:val="DC88D7E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65734"/>
    <w:multiLevelType w:val="hybridMultilevel"/>
    <w:tmpl w:val="E02C8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26829"/>
    <w:multiLevelType w:val="hybridMultilevel"/>
    <w:tmpl w:val="91E68C5E"/>
    <w:lvl w:ilvl="0" w:tplc="BF9C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F39F1"/>
    <w:multiLevelType w:val="hybridMultilevel"/>
    <w:tmpl w:val="79C8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B1767"/>
    <w:multiLevelType w:val="hybridMultilevel"/>
    <w:tmpl w:val="FA8677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81223"/>
    <w:multiLevelType w:val="hybridMultilevel"/>
    <w:tmpl w:val="1BEC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266C8"/>
    <w:multiLevelType w:val="hybridMultilevel"/>
    <w:tmpl w:val="A30A69EA"/>
    <w:lvl w:ilvl="0" w:tplc="BF9C5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F90274"/>
    <w:multiLevelType w:val="hybridMultilevel"/>
    <w:tmpl w:val="7EB203C8"/>
    <w:lvl w:ilvl="0" w:tplc="B99644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840A3"/>
    <w:multiLevelType w:val="hybridMultilevel"/>
    <w:tmpl w:val="EDD6D6B4"/>
    <w:lvl w:ilvl="0" w:tplc="25D85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D6EC5"/>
    <w:multiLevelType w:val="hybridMultilevel"/>
    <w:tmpl w:val="0EA66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4"/>
  </w:num>
  <w:num w:numId="4">
    <w:abstractNumId w:val="25"/>
  </w:num>
  <w:num w:numId="5">
    <w:abstractNumId w:val="10"/>
  </w:num>
  <w:num w:numId="6">
    <w:abstractNumId w:val="5"/>
  </w:num>
  <w:num w:numId="7">
    <w:abstractNumId w:val="22"/>
  </w:num>
  <w:num w:numId="8">
    <w:abstractNumId w:val="12"/>
  </w:num>
  <w:num w:numId="9">
    <w:abstractNumId w:val="14"/>
  </w:num>
  <w:num w:numId="10">
    <w:abstractNumId w:val="28"/>
  </w:num>
  <w:num w:numId="11">
    <w:abstractNumId w:val="13"/>
  </w:num>
  <w:num w:numId="12">
    <w:abstractNumId w:val="15"/>
  </w:num>
  <w:num w:numId="13">
    <w:abstractNumId w:val="2"/>
  </w:num>
  <w:num w:numId="14">
    <w:abstractNumId w:val="11"/>
  </w:num>
  <w:num w:numId="15">
    <w:abstractNumId w:val="7"/>
  </w:num>
  <w:num w:numId="16">
    <w:abstractNumId w:val="4"/>
  </w:num>
  <w:num w:numId="17">
    <w:abstractNumId w:val="26"/>
  </w:num>
  <w:num w:numId="18">
    <w:abstractNumId w:val="1"/>
  </w:num>
  <w:num w:numId="19">
    <w:abstractNumId w:val="0"/>
  </w:num>
  <w:num w:numId="20">
    <w:abstractNumId w:val="8"/>
  </w:num>
  <w:num w:numId="21">
    <w:abstractNumId w:val="6"/>
  </w:num>
  <w:num w:numId="22">
    <w:abstractNumId w:val="19"/>
  </w:num>
  <w:num w:numId="23">
    <w:abstractNumId w:val="18"/>
  </w:num>
  <w:num w:numId="24">
    <w:abstractNumId w:val="3"/>
  </w:num>
  <w:num w:numId="25">
    <w:abstractNumId w:val="16"/>
  </w:num>
  <w:num w:numId="26">
    <w:abstractNumId w:val="9"/>
  </w:num>
  <w:num w:numId="27">
    <w:abstractNumId w:val="29"/>
  </w:num>
  <w:num w:numId="28">
    <w:abstractNumId w:val="23"/>
  </w:num>
  <w:num w:numId="29">
    <w:abstractNumId w:val="1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48"/>
    <w:rsid w:val="00031BAF"/>
    <w:rsid w:val="0004698B"/>
    <w:rsid w:val="000D1470"/>
    <w:rsid w:val="00114178"/>
    <w:rsid w:val="00160F10"/>
    <w:rsid w:val="001A7C34"/>
    <w:rsid w:val="001E6568"/>
    <w:rsid w:val="001F777C"/>
    <w:rsid w:val="00215C7D"/>
    <w:rsid w:val="002363B0"/>
    <w:rsid w:val="00244FE6"/>
    <w:rsid w:val="002464D3"/>
    <w:rsid w:val="00270FEB"/>
    <w:rsid w:val="002805D7"/>
    <w:rsid w:val="003508F7"/>
    <w:rsid w:val="00352564"/>
    <w:rsid w:val="003608FD"/>
    <w:rsid w:val="003C71EF"/>
    <w:rsid w:val="00442D5A"/>
    <w:rsid w:val="0044587B"/>
    <w:rsid w:val="004B04B4"/>
    <w:rsid w:val="004B09F0"/>
    <w:rsid w:val="004B4A78"/>
    <w:rsid w:val="004E6270"/>
    <w:rsid w:val="004F77F2"/>
    <w:rsid w:val="00520F40"/>
    <w:rsid w:val="00523DCB"/>
    <w:rsid w:val="005507E8"/>
    <w:rsid w:val="0056121F"/>
    <w:rsid w:val="00580B88"/>
    <w:rsid w:val="0058530B"/>
    <w:rsid w:val="005E6E6F"/>
    <w:rsid w:val="00621E4D"/>
    <w:rsid w:val="006326A2"/>
    <w:rsid w:val="006805F2"/>
    <w:rsid w:val="006A32EC"/>
    <w:rsid w:val="00732955"/>
    <w:rsid w:val="007702B1"/>
    <w:rsid w:val="007D55AB"/>
    <w:rsid w:val="00814B9A"/>
    <w:rsid w:val="008328B2"/>
    <w:rsid w:val="0083379E"/>
    <w:rsid w:val="00867B0A"/>
    <w:rsid w:val="008B3D70"/>
    <w:rsid w:val="008D1CE4"/>
    <w:rsid w:val="0090156F"/>
    <w:rsid w:val="009172B4"/>
    <w:rsid w:val="00955945"/>
    <w:rsid w:val="00980B48"/>
    <w:rsid w:val="00990EC4"/>
    <w:rsid w:val="009A7DDA"/>
    <w:rsid w:val="009B7D07"/>
    <w:rsid w:val="009D0739"/>
    <w:rsid w:val="00A22D80"/>
    <w:rsid w:val="00A37B4C"/>
    <w:rsid w:val="00A703B9"/>
    <w:rsid w:val="00A90FA2"/>
    <w:rsid w:val="00AA6816"/>
    <w:rsid w:val="00AB2275"/>
    <w:rsid w:val="00AB460F"/>
    <w:rsid w:val="00AC373E"/>
    <w:rsid w:val="00B04479"/>
    <w:rsid w:val="00B05069"/>
    <w:rsid w:val="00B323A8"/>
    <w:rsid w:val="00B60893"/>
    <w:rsid w:val="00B705D0"/>
    <w:rsid w:val="00B91910"/>
    <w:rsid w:val="00BD0D4C"/>
    <w:rsid w:val="00BD150B"/>
    <w:rsid w:val="00C03F09"/>
    <w:rsid w:val="00C16F26"/>
    <w:rsid w:val="00CF0BD2"/>
    <w:rsid w:val="00CF4183"/>
    <w:rsid w:val="00D26719"/>
    <w:rsid w:val="00D62C69"/>
    <w:rsid w:val="00D63667"/>
    <w:rsid w:val="00DF5181"/>
    <w:rsid w:val="00E05629"/>
    <w:rsid w:val="00E131AB"/>
    <w:rsid w:val="00E2311D"/>
    <w:rsid w:val="00E4718E"/>
    <w:rsid w:val="00E47871"/>
    <w:rsid w:val="00EA2B8D"/>
    <w:rsid w:val="00F377D5"/>
    <w:rsid w:val="00F96E7D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132E1"/>
  <w15:docId w15:val="{6367EF72-6D69-47F8-89A0-5FE2392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GOM_tresc"/>
    <w:qFormat/>
    <w:rsid w:val="00980B48"/>
    <w:pPr>
      <w:spacing w:line="360" w:lineRule="auto"/>
      <w:jc w:val="both"/>
    </w:pPr>
    <w:rPr>
      <w:rFonts w:eastAsia="Times New Roman" w:cs="Calibri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4183"/>
    <w:pPr>
      <w:spacing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41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F4183"/>
    <w:pPr>
      <w:tabs>
        <w:tab w:val="center" w:pos="4536"/>
        <w:tab w:val="right" w:pos="9072"/>
      </w:tabs>
      <w:spacing w:line="240" w:lineRule="auto"/>
      <w:jc w:val="left"/>
    </w:pPr>
    <w:rPr>
      <w:rFonts w:eastAsia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CF4183"/>
  </w:style>
  <w:style w:type="paragraph" w:styleId="Stopka">
    <w:name w:val="footer"/>
    <w:basedOn w:val="Normalny"/>
    <w:link w:val="StopkaZnak"/>
    <w:uiPriority w:val="99"/>
    <w:unhideWhenUsed/>
    <w:rsid w:val="00CF4183"/>
    <w:pPr>
      <w:tabs>
        <w:tab w:val="center" w:pos="4536"/>
        <w:tab w:val="right" w:pos="9072"/>
      </w:tabs>
      <w:spacing w:line="240" w:lineRule="auto"/>
      <w:jc w:val="left"/>
    </w:pPr>
    <w:rPr>
      <w:rFonts w:eastAsia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CF4183"/>
  </w:style>
  <w:style w:type="character" w:styleId="Hipercze">
    <w:name w:val="Hyperlink"/>
    <w:basedOn w:val="Domylnaczcionkaakapitu"/>
    <w:uiPriority w:val="99"/>
    <w:unhideWhenUsed/>
    <w:rsid w:val="00A703B9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732955"/>
    <w:pPr>
      <w:spacing w:after="200" w:line="276" w:lineRule="auto"/>
      <w:ind w:left="720"/>
      <w:jc w:val="left"/>
    </w:pPr>
    <w:rPr>
      <w:rFonts w:cs="Times New Roman"/>
      <w:sz w:val="22"/>
      <w:szCs w:val="22"/>
    </w:rPr>
  </w:style>
  <w:style w:type="paragraph" w:styleId="NormalnyWeb">
    <w:name w:val="Normal (Web)"/>
    <w:basedOn w:val="Normalny"/>
    <w:rsid w:val="00732955"/>
    <w:pPr>
      <w:suppressAutoHyphens/>
      <w:spacing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AB460F"/>
    <w:pPr>
      <w:spacing w:after="200" w:line="276" w:lineRule="auto"/>
      <w:ind w:left="720"/>
      <w:jc w:val="left"/>
    </w:pPr>
    <w:rPr>
      <w:sz w:val="22"/>
      <w:szCs w:val="22"/>
    </w:rPr>
  </w:style>
  <w:style w:type="table" w:styleId="Tabela-Siatka">
    <w:name w:val="Table Grid"/>
    <w:basedOn w:val="Standardowy"/>
    <w:uiPriority w:val="59"/>
    <w:rsid w:val="00B91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cja.dawidowska@metropolia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Chyła</dc:creator>
  <cp:keywords/>
  <cp:lastModifiedBy>Alicja</cp:lastModifiedBy>
  <cp:revision>35</cp:revision>
  <cp:lastPrinted>2015-03-31T08:36:00Z</cp:lastPrinted>
  <dcterms:created xsi:type="dcterms:W3CDTF">2015-03-25T10:40:00Z</dcterms:created>
  <dcterms:modified xsi:type="dcterms:W3CDTF">2015-05-20T09:04:00Z</dcterms:modified>
</cp:coreProperties>
</file>